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0A71" w14:textId="24F811BA" w:rsidR="001D6D3A" w:rsidRPr="009937F0" w:rsidRDefault="009F5B35" w:rsidP="009F5B35">
      <w:pPr>
        <w:pStyle w:val="Heading1"/>
        <w:rPr>
          <w:sz w:val="40"/>
          <w:szCs w:val="40"/>
        </w:rPr>
      </w:pPr>
      <w:r w:rsidRPr="009937F0">
        <w:rPr>
          <w:sz w:val="40"/>
          <w:szCs w:val="40"/>
        </w:rPr>
        <w:t xml:space="preserve">Media </w:t>
      </w:r>
      <w:r w:rsidR="00FE460B">
        <w:rPr>
          <w:sz w:val="40"/>
          <w:szCs w:val="40"/>
        </w:rPr>
        <w:t>release</w:t>
      </w:r>
    </w:p>
    <w:p w14:paraId="1B464AAC" w14:textId="4EFC2B64" w:rsidR="009F5B35" w:rsidRPr="009937F0" w:rsidRDefault="003801F2" w:rsidP="009F5B35">
      <w:pPr>
        <w:pStyle w:val="Heading3"/>
        <w:rPr>
          <w:rFonts w:ascii="Arial" w:hAnsi="Arial"/>
          <w:b w:val="0"/>
          <w:bCs w:val="0"/>
          <w:color w:val="525051"/>
          <w:sz w:val="24"/>
        </w:rPr>
      </w:pPr>
      <w:r>
        <w:rPr>
          <w:rStyle w:val="normaltextrun"/>
          <w:rFonts w:ascii="Arial" w:hAnsi="Arial"/>
          <w:color w:val="525051"/>
          <w:sz w:val="24"/>
        </w:rPr>
        <w:t>Friday 16</w:t>
      </w:r>
      <w:r w:rsidR="00A03514">
        <w:rPr>
          <w:rStyle w:val="normaltextrun"/>
          <w:rFonts w:ascii="Arial" w:hAnsi="Arial"/>
          <w:color w:val="525051"/>
          <w:sz w:val="24"/>
        </w:rPr>
        <w:t xml:space="preserve"> December 2022</w:t>
      </w:r>
    </w:p>
    <w:p w14:paraId="1D874550" w14:textId="586E633E" w:rsidR="00A03514" w:rsidRPr="00A03514" w:rsidRDefault="003801F2" w:rsidP="00A03514">
      <w:pPr>
        <w:spacing w:line="264" w:lineRule="auto"/>
        <w:rPr>
          <w:rStyle w:val="normaltextrun"/>
          <w:rFonts w:asciiTheme="majorHAnsi" w:eastAsia="Times New Roman" w:hAnsiTheme="majorHAnsi" w:cs="Times New Roman"/>
          <w:b/>
          <w:bCs/>
          <w:sz w:val="32"/>
          <w:szCs w:val="32"/>
          <w:lang w:eastAsia="en-AU"/>
        </w:rPr>
      </w:pPr>
      <w:r>
        <w:rPr>
          <w:rStyle w:val="normaltextrun"/>
          <w:rFonts w:asciiTheme="majorHAnsi" w:eastAsia="Times New Roman" w:hAnsiTheme="majorHAnsi" w:cs="Times New Roman"/>
          <w:b/>
          <w:bCs/>
          <w:sz w:val="32"/>
          <w:szCs w:val="32"/>
          <w:lang w:eastAsia="en-AU"/>
        </w:rPr>
        <w:t xml:space="preserve">Ambitious, bold, innovative projects supported through Arts and Disability Initiative </w:t>
      </w:r>
    </w:p>
    <w:p w14:paraId="3A419BE8" w14:textId="77777777" w:rsidR="003801F2" w:rsidRDefault="003801F2" w:rsidP="00A03514">
      <w:pPr>
        <w:spacing w:line="264" w:lineRule="auto"/>
        <w:rPr>
          <w:rFonts w:ascii="Arial" w:eastAsia="Arial" w:hAnsi="Arial" w:cs="Arial"/>
          <w:lang w:eastAsia="en-AU"/>
        </w:rPr>
      </w:pPr>
    </w:p>
    <w:p w14:paraId="40630D33" w14:textId="74233159" w:rsidR="00A03514" w:rsidRPr="00A03514" w:rsidRDefault="00A03514" w:rsidP="00A03514">
      <w:pPr>
        <w:spacing w:line="264" w:lineRule="auto"/>
        <w:rPr>
          <w:rFonts w:eastAsia="Times New Roman" w:cstheme="minorHAnsi"/>
          <w:iCs/>
          <w:color w:val="59595B"/>
          <w:sz w:val="24"/>
          <w:szCs w:val="24"/>
          <w:lang w:eastAsia="en-AU"/>
        </w:rPr>
      </w:pPr>
      <w:r w:rsidRPr="00A03514">
        <w:rPr>
          <w:rFonts w:eastAsia="Times New Roman" w:cstheme="minorHAnsi"/>
          <w:iCs/>
          <w:color w:val="59595B"/>
          <w:sz w:val="24"/>
          <w:szCs w:val="24"/>
          <w:lang w:eastAsia="en-AU"/>
        </w:rPr>
        <w:t xml:space="preserve">The Australia Council </w:t>
      </w:r>
      <w:r w:rsidR="003801F2">
        <w:rPr>
          <w:rFonts w:eastAsia="Times New Roman" w:cstheme="minorHAnsi"/>
          <w:iCs/>
          <w:color w:val="59595B"/>
          <w:sz w:val="24"/>
          <w:szCs w:val="24"/>
          <w:lang w:eastAsia="en-AU"/>
        </w:rPr>
        <w:t xml:space="preserve">has announced the </w:t>
      </w:r>
      <w:r w:rsidR="00F63A24">
        <w:rPr>
          <w:rFonts w:eastAsia="Times New Roman" w:cstheme="minorHAnsi"/>
          <w:iCs/>
          <w:color w:val="59595B"/>
          <w:sz w:val="24"/>
          <w:szCs w:val="24"/>
          <w:lang w:eastAsia="en-AU"/>
        </w:rPr>
        <w:t>10</w:t>
      </w:r>
      <w:r w:rsidR="003801F2">
        <w:rPr>
          <w:rFonts w:eastAsia="Times New Roman" w:cstheme="minorHAnsi"/>
          <w:iCs/>
          <w:color w:val="59595B"/>
          <w:sz w:val="24"/>
          <w:szCs w:val="24"/>
          <w:lang w:eastAsia="en-AU"/>
        </w:rPr>
        <w:t xml:space="preserve"> recipients of a new grant program designed to </w:t>
      </w:r>
      <w:r w:rsidR="00971AF3">
        <w:rPr>
          <w:rFonts w:eastAsia="Times New Roman" w:cstheme="minorHAnsi"/>
          <w:iCs/>
          <w:color w:val="59595B"/>
          <w:sz w:val="24"/>
          <w:szCs w:val="24"/>
          <w:lang w:eastAsia="en-AU"/>
        </w:rPr>
        <w:t>advance the careers of d/D</w:t>
      </w:r>
      <w:r w:rsidR="00B64710">
        <w:rPr>
          <w:rFonts w:eastAsia="Times New Roman" w:cstheme="minorHAnsi"/>
          <w:iCs/>
          <w:color w:val="59595B"/>
          <w:sz w:val="24"/>
          <w:szCs w:val="24"/>
          <w:lang w:eastAsia="en-AU"/>
        </w:rPr>
        <w:t>e</w:t>
      </w:r>
      <w:r w:rsidR="00971AF3">
        <w:rPr>
          <w:rFonts w:eastAsia="Times New Roman" w:cstheme="minorHAnsi"/>
          <w:iCs/>
          <w:color w:val="59595B"/>
          <w:sz w:val="24"/>
          <w:szCs w:val="24"/>
          <w:lang w:eastAsia="en-AU"/>
        </w:rPr>
        <w:t xml:space="preserve">af artists or arts workers and artists or arts workers with disability. </w:t>
      </w:r>
      <w:r w:rsidR="003801F2">
        <w:rPr>
          <w:rFonts w:eastAsia="Times New Roman" w:cstheme="minorHAnsi"/>
          <w:iCs/>
          <w:color w:val="59595B"/>
          <w:sz w:val="24"/>
          <w:szCs w:val="24"/>
          <w:lang w:eastAsia="en-AU"/>
        </w:rPr>
        <w:t xml:space="preserve"> </w:t>
      </w:r>
    </w:p>
    <w:p w14:paraId="32FE3D70" w14:textId="77777777" w:rsidR="00A03514" w:rsidRDefault="00A03514" w:rsidP="00A03514">
      <w:pPr>
        <w:spacing w:line="264" w:lineRule="auto"/>
        <w:rPr>
          <w:rFonts w:ascii="Arial" w:eastAsia="Arial" w:hAnsi="Arial" w:cs="Arial"/>
        </w:rPr>
      </w:pPr>
    </w:p>
    <w:p w14:paraId="3022D15B" w14:textId="0EF4B78B" w:rsidR="00971AF3" w:rsidRDefault="00A03514" w:rsidP="00A03514">
      <w:pPr>
        <w:spacing w:line="264" w:lineRule="auto"/>
        <w:rPr>
          <w:rFonts w:ascii="Arial" w:eastAsia="Arial" w:hAnsi="Arial" w:cs="Arial"/>
          <w:sz w:val="24"/>
          <w:szCs w:val="24"/>
        </w:rPr>
      </w:pPr>
      <w:r w:rsidRPr="00A03514">
        <w:rPr>
          <w:rFonts w:ascii="Arial" w:eastAsia="Arial" w:hAnsi="Arial" w:cs="Arial"/>
          <w:sz w:val="24"/>
          <w:szCs w:val="24"/>
        </w:rPr>
        <w:t xml:space="preserve">The </w:t>
      </w:r>
      <w:hyperlink r:id="rId14" w:anchor=":~:text=This%20program%20is%20for%20d,their%20practice%2C%20skills%20or%20career." w:history="1">
        <w:r w:rsidR="003801F2" w:rsidRPr="00971AF3">
          <w:rPr>
            <w:rStyle w:val="Hyperlink"/>
            <w:rFonts w:ascii="Arial" w:eastAsia="Arial" w:hAnsi="Arial" w:cs="Arial"/>
            <w:szCs w:val="24"/>
          </w:rPr>
          <w:t>Arts and Disability Initiative</w:t>
        </w:r>
      </w:hyperlink>
      <w:r w:rsidR="003801F2">
        <w:rPr>
          <w:rFonts w:ascii="Arial" w:eastAsia="Arial" w:hAnsi="Arial" w:cs="Arial"/>
          <w:sz w:val="24"/>
          <w:szCs w:val="24"/>
        </w:rPr>
        <w:t xml:space="preserve"> provides </w:t>
      </w:r>
      <w:r w:rsidR="00813A40">
        <w:rPr>
          <w:rFonts w:ascii="Arial" w:eastAsia="Arial" w:hAnsi="Arial" w:cs="Arial"/>
          <w:sz w:val="24"/>
          <w:szCs w:val="24"/>
        </w:rPr>
        <w:t>financial support of $30,000 for up to two years for</w:t>
      </w:r>
      <w:r w:rsidR="003801F2">
        <w:rPr>
          <w:rFonts w:ascii="Arial" w:eastAsia="Arial" w:hAnsi="Arial" w:cs="Arial"/>
          <w:sz w:val="24"/>
          <w:szCs w:val="24"/>
        </w:rPr>
        <w:t xml:space="preserve"> artists </w:t>
      </w:r>
      <w:r w:rsidR="00337728">
        <w:rPr>
          <w:rFonts w:ascii="Arial" w:eastAsia="Arial" w:hAnsi="Arial" w:cs="Arial"/>
          <w:sz w:val="24"/>
          <w:szCs w:val="24"/>
        </w:rPr>
        <w:t xml:space="preserve">to undertake </w:t>
      </w:r>
      <w:r w:rsidR="0098632B">
        <w:rPr>
          <w:rFonts w:ascii="Arial" w:eastAsia="Arial" w:hAnsi="Arial" w:cs="Arial"/>
          <w:sz w:val="24"/>
          <w:szCs w:val="24"/>
        </w:rPr>
        <w:t xml:space="preserve">significant </w:t>
      </w:r>
      <w:r w:rsidR="00337728">
        <w:rPr>
          <w:rFonts w:ascii="Arial" w:eastAsia="Arial" w:hAnsi="Arial" w:cs="Arial"/>
          <w:sz w:val="24"/>
          <w:szCs w:val="24"/>
        </w:rPr>
        <w:t>project</w:t>
      </w:r>
      <w:r w:rsidR="0098632B">
        <w:rPr>
          <w:rFonts w:ascii="Arial" w:eastAsia="Arial" w:hAnsi="Arial" w:cs="Arial"/>
          <w:sz w:val="24"/>
          <w:szCs w:val="24"/>
        </w:rPr>
        <w:t>s</w:t>
      </w:r>
      <w:r w:rsidR="00337728">
        <w:rPr>
          <w:rFonts w:ascii="Arial" w:eastAsia="Arial" w:hAnsi="Arial" w:cs="Arial"/>
          <w:sz w:val="24"/>
          <w:szCs w:val="24"/>
        </w:rPr>
        <w:t xml:space="preserve"> </w:t>
      </w:r>
      <w:r w:rsidR="0098632B">
        <w:rPr>
          <w:rFonts w:ascii="Arial" w:eastAsia="Arial" w:hAnsi="Arial" w:cs="Arial"/>
          <w:sz w:val="24"/>
          <w:szCs w:val="24"/>
        </w:rPr>
        <w:t>that</w:t>
      </w:r>
      <w:r w:rsidR="00337728">
        <w:rPr>
          <w:rFonts w:ascii="Arial" w:eastAsia="Arial" w:hAnsi="Arial" w:cs="Arial"/>
          <w:sz w:val="24"/>
          <w:szCs w:val="24"/>
        </w:rPr>
        <w:t xml:space="preserve"> </w:t>
      </w:r>
      <w:r w:rsidR="00971AF3">
        <w:rPr>
          <w:rFonts w:ascii="Arial" w:eastAsia="Arial" w:hAnsi="Arial" w:cs="Arial"/>
          <w:sz w:val="24"/>
          <w:szCs w:val="24"/>
        </w:rPr>
        <w:t xml:space="preserve">advance their skills, practice or networks. </w:t>
      </w:r>
    </w:p>
    <w:p w14:paraId="4910F8EE" w14:textId="2B2AA272" w:rsidR="00971AF3" w:rsidRDefault="00971AF3" w:rsidP="00A03514">
      <w:pPr>
        <w:spacing w:line="264" w:lineRule="auto"/>
        <w:rPr>
          <w:rFonts w:ascii="Arial" w:eastAsia="Arial" w:hAnsi="Arial" w:cs="Arial"/>
          <w:sz w:val="24"/>
          <w:szCs w:val="24"/>
        </w:rPr>
      </w:pPr>
    </w:p>
    <w:p w14:paraId="466CE152" w14:textId="0363C98F" w:rsidR="00813A40" w:rsidRDefault="00971AF3" w:rsidP="00813A40">
      <w:pPr>
        <w:spacing w:line="264" w:lineRule="auto"/>
        <w:rPr>
          <w:rFonts w:ascii="Arial" w:eastAsia="Arial" w:hAnsi="Arial" w:cs="Arial"/>
          <w:sz w:val="24"/>
          <w:szCs w:val="24"/>
        </w:rPr>
      </w:pPr>
      <w:r>
        <w:rPr>
          <w:rFonts w:ascii="Arial" w:eastAsia="Arial" w:hAnsi="Arial" w:cs="Arial"/>
          <w:sz w:val="24"/>
          <w:szCs w:val="24"/>
        </w:rPr>
        <w:t xml:space="preserve">The </w:t>
      </w:r>
      <w:r w:rsidR="00FE460B">
        <w:rPr>
          <w:rFonts w:ascii="Arial" w:eastAsia="Arial" w:hAnsi="Arial" w:cs="Arial"/>
          <w:sz w:val="24"/>
          <w:szCs w:val="24"/>
        </w:rPr>
        <w:t xml:space="preserve">initiative is </w:t>
      </w:r>
      <w:r w:rsidR="00813A40">
        <w:rPr>
          <w:rFonts w:ascii="Arial" w:eastAsia="Arial" w:hAnsi="Arial" w:cs="Arial"/>
          <w:sz w:val="24"/>
          <w:szCs w:val="24"/>
        </w:rPr>
        <w:t xml:space="preserve">part of the </w:t>
      </w:r>
      <w:r w:rsidR="00813A40" w:rsidRPr="00971AF3">
        <w:rPr>
          <w:rFonts w:ascii="Arial" w:eastAsia="Arial" w:hAnsi="Arial" w:cs="Arial"/>
          <w:sz w:val="24"/>
          <w:szCs w:val="24"/>
        </w:rPr>
        <w:t xml:space="preserve">Australia Council’s </w:t>
      </w:r>
      <w:r w:rsidR="00FE460B">
        <w:rPr>
          <w:rFonts w:ascii="Arial" w:eastAsia="Arial" w:hAnsi="Arial" w:cs="Arial"/>
          <w:sz w:val="24"/>
          <w:szCs w:val="24"/>
        </w:rPr>
        <w:t>broader investment in Arts and Disability</w:t>
      </w:r>
      <w:r w:rsidR="00813A40">
        <w:rPr>
          <w:rFonts w:ascii="Arial" w:eastAsia="Arial" w:hAnsi="Arial" w:cs="Arial"/>
          <w:sz w:val="24"/>
          <w:szCs w:val="24"/>
        </w:rPr>
        <w:t xml:space="preserve"> in response to research showing the need to </w:t>
      </w:r>
      <w:hyperlink r:id="rId15" w:history="1">
        <w:r w:rsidR="00813A40" w:rsidRPr="00813A40">
          <w:rPr>
            <w:rStyle w:val="Hyperlink"/>
            <w:rFonts w:ascii="Arial" w:eastAsia="Arial" w:hAnsi="Arial" w:cs="Arial"/>
            <w:szCs w:val="24"/>
          </w:rPr>
          <w:t>create pathways</w:t>
        </w:r>
      </w:hyperlink>
      <w:r w:rsidR="00813A40">
        <w:rPr>
          <w:rFonts w:ascii="Arial" w:eastAsia="Arial" w:hAnsi="Arial" w:cs="Arial"/>
          <w:sz w:val="24"/>
          <w:szCs w:val="24"/>
        </w:rPr>
        <w:t xml:space="preserve"> and </w:t>
      </w:r>
      <w:hyperlink r:id="rId16" w:history="1">
        <w:r w:rsidR="00813A40" w:rsidRPr="00813A40">
          <w:rPr>
            <w:rStyle w:val="Hyperlink"/>
            <w:rFonts w:ascii="Arial" w:eastAsia="Arial" w:hAnsi="Arial" w:cs="Arial"/>
            <w:szCs w:val="24"/>
          </w:rPr>
          <w:t>address barriers</w:t>
        </w:r>
      </w:hyperlink>
      <w:r w:rsidR="00813A40">
        <w:rPr>
          <w:rFonts w:ascii="Arial" w:eastAsia="Arial" w:hAnsi="Arial" w:cs="Arial"/>
          <w:sz w:val="24"/>
          <w:szCs w:val="24"/>
        </w:rPr>
        <w:t xml:space="preserve"> to access and inclusion in the arts. </w:t>
      </w:r>
    </w:p>
    <w:p w14:paraId="0DCA7955" w14:textId="77777777" w:rsidR="00A03514" w:rsidRPr="00A03514" w:rsidRDefault="00A03514" w:rsidP="00A03514">
      <w:pPr>
        <w:spacing w:line="264" w:lineRule="auto"/>
        <w:rPr>
          <w:rFonts w:ascii="Arial" w:eastAsia="Arial" w:hAnsi="Arial" w:cs="Arial"/>
          <w:sz w:val="24"/>
          <w:szCs w:val="24"/>
        </w:rPr>
      </w:pPr>
    </w:p>
    <w:p w14:paraId="70F8109B" w14:textId="36B09E64" w:rsidR="00813A40" w:rsidRDefault="00B64710" w:rsidP="00971AF3">
      <w:pPr>
        <w:spacing w:line="264" w:lineRule="auto"/>
        <w:rPr>
          <w:rFonts w:ascii="Arial" w:eastAsia="Arial" w:hAnsi="Arial" w:cs="Arial"/>
          <w:sz w:val="24"/>
          <w:szCs w:val="24"/>
        </w:rPr>
      </w:pPr>
      <w:r>
        <w:rPr>
          <w:rFonts w:ascii="Arial" w:eastAsia="Arial" w:hAnsi="Arial" w:cs="Arial"/>
          <w:sz w:val="24"/>
          <w:szCs w:val="24"/>
        </w:rPr>
        <w:t xml:space="preserve">Australia Council Executive Director </w:t>
      </w:r>
      <w:r w:rsidR="00FE460B">
        <w:rPr>
          <w:rFonts w:ascii="Arial" w:eastAsia="Arial" w:hAnsi="Arial" w:cs="Arial"/>
          <w:sz w:val="24"/>
          <w:szCs w:val="24"/>
        </w:rPr>
        <w:t xml:space="preserve">for Arts Investment </w:t>
      </w:r>
      <w:r>
        <w:rPr>
          <w:rFonts w:ascii="Arial" w:eastAsia="Arial" w:hAnsi="Arial" w:cs="Arial"/>
          <w:sz w:val="24"/>
          <w:szCs w:val="24"/>
        </w:rPr>
        <w:t xml:space="preserve">Alice Nash said: </w:t>
      </w:r>
    </w:p>
    <w:p w14:paraId="4E319F81" w14:textId="77777777" w:rsidR="00591E29" w:rsidRDefault="00591E29" w:rsidP="00971AF3">
      <w:pPr>
        <w:spacing w:line="264" w:lineRule="auto"/>
        <w:rPr>
          <w:rFonts w:ascii="Arial" w:eastAsia="Arial" w:hAnsi="Arial" w:cs="Arial"/>
          <w:sz w:val="24"/>
          <w:szCs w:val="24"/>
        </w:rPr>
      </w:pPr>
    </w:p>
    <w:p w14:paraId="05B6E4F0" w14:textId="7B57DB7C" w:rsidR="00591E29" w:rsidRDefault="00591E29" w:rsidP="00971AF3">
      <w:pPr>
        <w:spacing w:line="264" w:lineRule="auto"/>
        <w:rPr>
          <w:rFonts w:ascii="Arial" w:eastAsia="Arial" w:hAnsi="Arial" w:cs="Arial"/>
          <w:sz w:val="24"/>
          <w:szCs w:val="24"/>
        </w:rPr>
      </w:pPr>
      <w:r>
        <w:rPr>
          <w:rFonts w:ascii="Arial" w:eastAsia="Arial" w:hAnsi="Arial" w:cs="Arial"/>
          <w:sz w:val="24"/>
          <w:szCs w:val="24"/>
        </w:rPr>
        <w:t>“The Australia Council has a longstanding commitment to supporting arts and culture that reflect the diversity of Australia. We recognise the barriers and inequities in society that impact on participation</w:t>
      </w:r>
      <w:r w:rsidR="00FE460B">
        <w:rPr>
          <w:rFonts w:ascii="Arial" w:eastAsia="Arial" w:hAnsi="Arial" w:cs="Arial"/>
          <w:sz w:val="24"/>
          <w:szCs w:val="24"/>
        </w:rPr>
        <w:t xml:space="preserve"> in culture</w:t>
      </w:r>
      <w:r>
        <w:rPr>
          <w:rFonts w:ascii="Arial" w:eastAsia="Arial" w:hAnsi="Arial" w:cs="Arial"/>
          <w:sz w:val="24"/>
          <w:szCs w:val="24"/>
        </w:rPr>
        <w:t xml:space="preserve">, </w:t>
      </w:r>
      <w:r w:rsidR="00FE460B">
        <w:rPr>
          <w:rFonts w:ascii="Arial" w:eastAsia="Arial" w:hAnsi="Arial" w:cs="Arial"/>
          <w:sz w:val="24"/>
          <w:szCs w:val="24"/>
        </w:rPr>
        <w:t xml:space="preserve">which is a fundamental </w:t>
      </w:r>
      <w:hyperlink r:id="rId17" w:history="1">
        <w:r w:rsidR="00FE460B" w:rsidRPr="00FE460B">
          <w:rPr>
            <w:rStyle w:val="Hyperlink"/>
            <w:rFonts w:ascii="Arial" w:eastAsia="Arial" w:hAnsi="Arial" w:cs="Arial"/>
            <w:szCs w:val="24"/>
          </w:rPr>
          <w:t>human right</w:t>
        </w:r>
      </w:hyperlink>
      <w:r w:rsidR="00FE460B">
        <w:rPr>
          <w:rFonts w:ascii="Arial" w:eastAsia="Arial" w:hAnsi="Arial" w:cs="Arial"/>
          <w:sz w:val="24"/>
          <w:szCs w:val="24"/>
        </w:rPr>
        <w:t xml:space="preserve">. </w:t>
      </w:r>
    </w:p>
    <w:p w14:paraId="1911D789" w14:textId="77777777" w:rsidR="00FE460B" w:rsidRDefault="00FE460B" w:rsidP="00971AF3">
      <w:pPr>
        <w:spacing w:line="264" w:lineRule="auto"/>
        <w:rPr>
          <w:rFonts w:ascii="Arial" w:eastAsia="Arial" w:hAnsi="Arial" w:cs="Arial"/>
          <w:sz w:val="24"/>
          <w:szCs w:val="24"/>
        </w:rPr>
      </w:pPr>
    </w:p>
    <w:p w14:paraId="64AA9DB9" w14:textId="7764345B" w:rsidR="0098632B" w:rsidRDefault="00FE460B" w:rsidP="00971AF3">
      <w:pPr>
        <w:spacing w:line="264" w:lineRule="auto"/>
        <w:rPr>
          <w:rFonts w:ascii="Arial" w:eastAsia="Arial" w:hAnsi="Arial" w:cs="Arial"/>
          <w:sz w:val="24"/>
          <w:szCs w:val="24"/>
        </w:rPr>
      </w:pPr>
      <w:r>
        <w:rPr>
          <w:rFonts w:ascii="Arial" w:eastAsia="Arial" w:hAnsi="Arial" w:cs="Arial"/>
          <w:sz w:val="24"/>
          <w:szCs w:val="24"/>
        </w:rPr>
        <w:t>This investment will</w:t>
      </w:r>
      <w:r w:rsidR="00591E29">
        <w:rPr>
          <w:rFonts w:ascii="Arial" w:eastAsia="Arial" w:hAnsi="Arial" w:cs="Arial"/>
          <w:sz w:val="24"/>
          <w:szCs w:val="24"/>
        </w:rPr>
        <w:t xml:space="preserve"> </w:t>
      </w:r>
      <w:r>
        <w:rPr>
          <w:rFonts w:ascii="Arial" w:eastAsia="Arial" w:hAnsi="Arial" w:cs="Arial"/>
          <w:sz w:val="24"/>
          <w:szCs w:val="24"/>
        </w:rPr>
        <w:t xml:space="preserve">support an </w:t>
      </w:r>
      <w:r w:rsidR="00591E29">
        <w:rPr>
          <w:rFonts w:ascii="Arial" w:eastAsia="Arial" w:hAnsi="Arial" w:cs="Arial"/>
          <w:sz w:val="24"/>
          <w:szCs w:val="24"/>
        </w:rPr>
        <w:t xml:space="preserve">impressive group of artists and arts workers to pursue bold, </w:t>
      </w:r>
      <w:r>
        <w:rPr>
          <w:rFonts w:ascii="Arial" w:eastAsia="Arial" w:hAnsi="Arial" w:cs="Arial"/>
          <w:sz w:val="24"/>
          <w:szCs w:val="24"/>
        </w:rPr>
        <w:t>innovative,</w:t>
      </w:r>
      <w:r w:rsidR="00591E29">
        <w:rPr>
          <w:rFonts w:ascii="Arial" w:eastAsia="Arial" w:hAnsi="Arial" w:cs="Arial"/>
          <w:sz w:val="24"/>
          <w:szCs w:val="24"/>
        </w:rPr>
        <w:t xml:space="preserve"> and ambitious projects and new work.</w:t>
      </w:r>
      <w:r>
        <w:rPr>
          <w:rFonts w:ascii="Arial" w:eastAsia="Arial" w:hAnsi="Arial" w:cs="Arial"/>
          <w:sz w:val="24"/>
          <w:szCs w:val="24"/>
        </w:rPr>
        <w:t xml:space="preserve"> </w:t>
      </w:r>
      <w:r w:rsidR="00591E29">
        <w:rPr>
          <w:rFonts w:ascii="Arial" w:eastAsia="Arial" w:hAnsi="Arial" w:cs="Arial"/>
          <w:sz w:val="24"/>
          <w:szCs w:val="24"/>
        </w:rPr>
        <w:t>We can’t wait to follow their journeys</w:t>
      </w:r>
      <w:r>
        <w:rPr>
          <w:rFonts w:ascii="Arial" w:eastAsia="Arial" w:hAnsi="Arial" w:cs="Arial"/>
          <w:sz w:val="24"/>
          <w:szCs w:val="24"/>
        </w:rPr>
        <w:t>.”</w:t>
      </w:r>
    </w:p>
    <w:p w14:paraId="20B5555B" w14:textId="3C608400" w:rsidR="005537E5" w:rsidRDefault="005537E5" w:rsidP="00971AF3">
      <w:pPr>
        <w:spacing w:line="264" w:lineRule="auto"/>
        <w:rPr>
          <w:rFonts w:ascii="Arial" w:eastAsia="Arial" w:hAnsi="Arial" w:cs="Arial"/>
          <w:sz w:val="24"/>
          <w:szCs w:val="24"/>
        </w:rPr>
      </w:pPr>
    </w:p>
    <w:p w14:paraId="5DB4D076" w14:textId="0772ACB2" w:rsidR="00337728" w:rsidRDefault="00337728" w:rsidP="00971AF3">
      <w:pPr>
        <w:spacing w:line="264" w:lineRule="auto"/>
        <w:rPr>
          <w:rFonts w:ascii="Arial" w:eastAsia="Arial" w:hAnsi="Arial" w:cs="Arial"/>
          <w:sz w:val="24"/>
          <w:szCs w:val="24"/>
        </w:rPr>
      </w:pPr>
      <w:r>
        <w:rPr>
          <w:rFonts w:ascii="Arial" w:eastAsia="Arial" w:hAnsi="Arial" w:cs="Arial"/>
          <w:sz w:val="24"/>
          <w:szCs w:val="24"/>
        </w:rPr>
        <w:t xml:space="preserve">Writer and essayist Amanda Tink is among the recipients and said: </w:t>
      </w:r>
    </w:p>
    <w:p w14:paraId="6CF562DD" w14:textId="1CDEAADA" w:rsidR="00337728" w:rsidRPr="00337728" w:rsidRDefault="00337728" w:rsidP="00971AF3">
      <w:pPr>
        <w:spacing w:line="264" w:lineRule="auto"/>
        <w:rPr>
          <w:rFonts w:ascii="Arial" w:eastAsia="Arial" w:hAnsi="Arial" w:cs="Arial"/>
          <w:sz w:val="24"/>
          <w:szCs w:val="24"/>
        </w:rPr>
      </w:pPr>
    </w:p>
    <w:p w14:paraId="73AAEE49" w14:textId="77777777" w:rsidR="00337728" w:rsidRDefault="00337728" w:rsidP="00971AF3">
      <w:pPr>
        <w:spacing w:line="264" w:lineRule="auto"/>
        <w:rPr>
          <w:rStyle w:val="normaltextrun"/>
          <w:color w:val="000000"/>
          <w:sz w:val="24"/>
          <w:szCs w:val="24"/>
          <w:shd w:val="clear" w:color="auto" w:fill="FFFFFF"/>
        </w:rPr>
      </w:pPr>
      <w:r w:rsidRPr="00337728">
        <w:rPr>
          <w:rFonts w:ascii="Arial" w:eastAsia="Arial" w:hAnsi="Arial" w:cs="Arial"/>
          <w:sz w:val="24"/>
          <w:szCs w:val="24"/>
        </w:rPr>
        <w:t>“</w:t>
      </w:r>
      <w:r w:rsidRPr="00337728">
        <w:rPr>
          <w:rStyle w:val="normaltextrun"/>
          <w:color w:val="000000"/>
          <w:sz w:val="24"/>
          <w:szCs w:val="24"/>
          <w:shd w:val="clear" w:color="auto" w:fill="FFFFFF"/>
        </w:rPr>
        <w:t>This initiative recognises the many ways in which disabled people are disadvantaged in the arts in Australia</w:t>
      </w:r>
      <w:r>
        <w:rPr>
          <w:rStyle w:val="normaltextrun"/>
          <w:color w:val="000000"/>
          <w:sz w:val="24"/>
          <w:szCs w:val="24"/>
          <w:shd w:val="clear" w:color="auto" w:fill="FFFFFF"/>
        </w:rPr>
        <w:t xml:space="preserve"> </w:t>
      </w:r>
      <w:r w:rsidRPr="00337728">
        <w:rPr>
          <w:rStyle w:val="normaltextrun"/>
          <w:color w:val="000000"/>
          <w:sz w:val="24"/>
          <w:szCs w:val="24"/>
          <w:shd w:val="clear" w:color="auto" w:fill="FFFFFF"/>
        </w:rPr>
        <w:t xml:space="preserve">and is a practical contribution to redressing this problem. </w:t>
      </w:r>
    </w:p>
    <w:p w14:paraId="16628D93" w14:textId="77777777" w:rsidR="00337728" w:rsidRDefault="00337728" w:rsidP="00971AF3">
      <w:pPr>
        <w:spacing w:line="264" w:lineRule="auto"/>
        <w:rPr>
          <w:rStyle w:val="normaltextrun"/>
          <w:color w:val="000000"/>
          <w:sz w:val="24"/>
          <w:szCs w:val="24"/>
          <w:shd w:val="clear" w:color="auto" w:fill="FFFFFF"/>
        </w:rPr>
      </w:pPr>
    </w:p>
    <w:p w14:paraId="2B03A0D2" w14:textId="77777777" w:rsidR="00337728" w:rsidRDefault="00337728" w:rsidP="00971AF3">
      <w:pPr>
        <w:spacing w:line="264" w:lineRule="auto"/>
        <w:rPr>
          <w:rStyle w:val="normaltextrun"/>
          <w:color w:val="000000"/>
          <w:sz w:val="24"/>
          <w:szCs w:val="24"/>
          <w:shd w:val="clear" w:color="auto" w:fill="FFFFFF"/>
        </w:rPr>
      </w:pPr>
      <w:r w:rsidRPr="00337728">
        <w:rPr>
          <w:rStyle w:val="normaltextrun"/>
          <w:color w:val="000000"/>
          <w:sz w:val="24"/>
          <w:szCs w:val="24"/>
          <w:shd w:val="clear" w:color="auto" w:fill="FFFFFF"/>
        </w:rPr>
        <w:t>This project</w:t>
      </w:r>
      <w:r>
        <w:rPr>
          <w:rStyle w:val="normaltextrun"/>
          <w:color w:val="000000"/>
          <w:sz w:val="24"/>
          <w:szCs w:val="24"/>
          <w:shd w:val="clear" w:color="auto" w:fill="FFFFFF"/>
        </w:rPr>
        <w:t xml:space="preserve"> </w:t>
      </w:r>
      <w:r w:rsidRPr="00337728">
        <w:rPr>
          <w:rStyle w:val="normaltextrun"/>
          <w:color w:val="000000"/>
          <w:sz w:val="24"/>
          <w:szCs w:val="24"/>
          <w:shd w:val="clear" w:color="auto" w:fill="FFFFFF"/>
        </w:rPr>
        <w:t>is my opportunity to learn from other blind or autistic writers, and to develop a writing style that draws on my first language.</w:t>
      </w:r>
    </w:p>
    <w:p w14:paraId="5E31119C" w14:textId="77777777" w:rsidR="00337728" w:rsidRDefault="00337728" w:rsidP="00971AF3">
      <w:pPr>
        <w:spacing w:line="264" w:lineRule="auto"/>
        <w:rPr>
          <w:rStyle w:val="normaltextrun"/>
          <w:color w:val="000000"/>
          <w:sz w:val="24"/>
          <w:szCs w:val="24"/>
          <w:shd w:val="clear" w:color="auto" w:fill="FFFFFF"/>
        </w:rPr>
      </w:pPr>
    </w:p>
    <w:p w14:paraId="254D3CB2" w14:textId="0995B742" w:rsidR="00337728" w:rsidRPr="00337728" w:rsidRDefault="00337728" w:rsidP="00971AF3">
      <w:pPr>
        <w:spacing w:line="264" w:lineRule="auto"/>
        <w:rPr>
          <w:rStyle w:val="normaltextrun"/>
          <w:color w:val="000000"/>
          <w:sz w:val="24"/>
          <w:szCs w:val="24"/>
          <w:shd w:val="clear" w:color="auto" w:fill="FFFFFF"/>
        </w:rPr>
      </w:pPr>
      <w:r w:rsidRPr="00337728">
        <w:rPr>
          <w:rStyle w:val="normaltextrun"/>
          <w:color w:val="000000"/>
          <w:sz w:val="24"/>
          <w:szCs w:val="24"/>
          <w:shd w:val="clear" w:color="auto" w:fill="FFFFFF"/>
        </w:rPr>
        <w:t>The Arts and Disability Initiative will enable me to do this while adequately paying all of us. The significance of this cannot be overstated since disabled people are often expected to write, and develop their craft, unpaid.</w:t>
      </w:r>
      <w:r>
        <w:rPr>
          <w:rStyle w:val="eop"/>
          <w:color w:val="000000"/>
          <w:sz w:val="24"/>
          <w:szCs w:val="24"/>
          <w:shd w:val="clear" w:color="auto" w:fill="FFFFFF"/>
        </w:rPr>
        <w:t>”</w:t>
      </w:r>
    </w:p>
    <w:p w14:paraId="5540D437" w14:textId="2A967729" w:rsidR="00337728" w:rsidRDefault="00337728" w:rsidP="00971AF3">
      <w:pPr>
        <w:spacing w:line="264" w:lineRule="auto"/>
        <w:rPr>
          <w:rFonts w:ascii="Arial" w:eastAsia="Arial" w:hAnsi="Arial" w:cs="Arial"/>
          <w:sz w:val="24"/>
          <w:szCs w:val="24"/>
        </w:rPr>
      </w:pPr>
    </w:p>
    <w:p w14:paraId="0CB17DC3" w14:textId="2E4F7543" w:rsidR="00F63A24" w:rsidRDefault="0098632B" w:rsidP="0098632B">
      <w:pPr>
        <w:spacing w:line="264" w:lineRule="auto"/>
        <w:rPr>
          <w:rFonts w:ascii="Arial" w:eastAsia="Arial" w:hAnsi="Arial" w:cs="Arial"/>
          <w:sz w:val="24"/>
          <w:szCs w:val="24"/>
        </w:rPr>
      </w:pPr>
      <w:r>
        <w:rPr>
          <w:rFonts w:ascii="Arial" w:eastAsia="Arial" w:hAnsi="Arial" w:cs="Arial"/>
          <w:sz w:val="24"/>
          <w:szCs w:val="24"/>
        </w:rPr>
        <w:t>Other recipients</w:t>
      </w:r>
      <w:r w:rsidR="00337728">
        <w:rPr>
          <w:rFonts w:ascii="Arial" w:eastAsia="Arial" w:hAnsi="Arial" w:cs="Arial"/>
          <w:sz w:val="24"/>
          <w:szCs w:val="24"/>
        </w:rPr>
        <w:t xml:space="preserve"> include </w:t>
      </w:r>
      <w:r>
        <w:rPr>
          <w:rFonts w:ascii="Arial" w:eastAsia="Arial" w:hAnsi="Arial" w:cs="Arial"/>
          <w:sz w:val="24"/>
          <w:szCs w:val="24"/>
        </w:rPr>
        <w:t>renowned Torres Strait Islander artist Ken Thaiday</w:t>
      </w:r>
      <w:r w:rsidR="00FE460B">
        <w:rPr>
          <w:rFonts w:ascii="Arial" w:eastAsia="Arial" w:hAnsi="Arial" w:cs="Arial"/>
          <w:sz w:val="24"/>
          <w:szCs w:val="24"/>
        </w:rPr>
        <w:t xml:space="preserve">, </w:t>
      </w:r>
      <w:r w:rsidR="00F63A24">
        <w:rPr>
          <w:rFonts w:ascii="Arial" w:eastAsia="Arial" w:hAnsi="Arial" w:cs="Arial"/>
          <w:sz w:val="24"/>
          <w:szCs w:val="24"/>
        </w:rPr>
        <w:t xml:space="preserve">who will develop new work building on his work creating traditional headdresses and cultural artifacts. </w:t>
      </w:r>
    </w:p>
    <w:p w14:paraId="324107CE" w14:textId="4B7EAC3F" w:rsidR="0098632B" w:rsidRDefault="0098632B" w:rsidP="00337728">
      <w:pPr>
        <w:spacing w:line="264" w:lineRule="auto"/>
        <w:rPr>
          <w:rFonts w:ascii="Arial" w:eastAsia="Arial" w:hAnsi="Arial" w:cs="Arial"/>
          <w:sz w:val="24"/>
          <w:szCs w:val="24"/>
        </w:rPr>
      </w:pPr>
    </w:p>
    <w:p w14:paraId="119974C8" w14:textId="474C2843" w:rsidR="00337728" w:rsidRDefault="0098632B" w:rsidP="00337728">
      <w:pPr>
        <w:spacing w:line="264" w:lineRule="auto"/>
        <w:rPr>
          <w:rFonts w:ascii="Arial" w:eastAsia="Arial" w:hAnsi="Arial" w:cs="Arial"/>
          <w:sz w:val="24"/>
          <w:szCs w:val="24"/>
        </w:rPr>
      </w:pPr>
      <w:r w:rsidRPr="1588E6C9">
        <w:rPr>
          <w:rFonts w:ascii="Arial" w:eastAsia="Arial" w:hAnsi="Arial" w:cs="Arial"/>
          <w:sz w:val="24"/>
          <w:szCs w:val="24"/>
        </w:rPr>
        <w:lastRenderedPageBreak/>
        <w:t>D</w:t>
      </w:r>
      <w:r w:rsidR="00337728" w:rsidRPr="1588E6C9">
        <w:rPr>
          <w:rFonts w:ascii="Arial" w:eastAsia="Arial" w:hAnsi="Arial" w:cs="Arial"/>
          <w:sz w:val="24"/>
          <w:szCs w:val="24"/>
        </w:rPr>
        <w:t xml:space="preserve">ancer, poet and visual artist </w:t>
      </w:r>
      <w:hyperlink r:id="rId18">
        <w:r w:rsidR="00337728" w:rsidRPr="1588E6C9">
          <w:rPr>
            <w:rStyle w:val="Hyperlink"/>
            <w:rFonts w:ascii="Arial" w:eastAsia="Arial" w:hAnsi="Arial" w:cs="Arial"/>
          </w:rPr>
          <w:t>Melinda Smith</w:t>
        </w:r>
      </w:hyperlink>
      <w:r w:rsidRPr="1588E6C9">
        <w:rPr>
          <w:rFonts w:ascii="Arial" w:eastAsia="Arial" w:hAnsi="Arial" w:cs="Arial"/>
          <w:sz w:val="24"/>
          <w:szCs w:val="24"/>
        </w:rPr>
        <w:t xml:space="preserve"> </w:t>
      </w:r>
      <w:r w:rsidR="778449A2" w:rsidRPr="1588E6C9">
        <w:rPr>
          <w:rFonts w:ascii="Arial" w:eastAsia="Arial" w:hAnsi="Arial" w:cs="Arial"/>
          <w:sz w:val="24"/>
          <w:szCs w:val="24"/>
        </w:rPr>
        <w:t xml:space="preserve">OAM </w:t>
      </w:r>
      <w:r w:rsidR="00337728" w:rsidRPr="1588E6C9">
        <w:rPr>
          <w:rFonts w:ascii="Arial" w:eastAsia="Arial" w:hAnsi="Arial" w:cs="Arial"/>
          <w:sz w:val="24"/>
          <w:szCs w:val="24"/>
        </w:rPr>
        <w:t>will</w:t>
      </w:r>
      <w:r w:rsidR="00337728">
        <w:rPr>
          <w:rFonts w:ascii="Arial" w:eastAsia="Arial" w:hAnsi="Arial" w:cs="Arial"/>
          <w:sz w:val="24"/>
          <w:szCs w:val="24"/>
        </w:rPr>
        <w:t xml:space="preserve"> use the initiative to further develop her practice working with custom built </w:t>
      </w:r>
      <w:hyperlink r:id="rId19">
        <w:proofErr w:type="spellStart"/>
        <w:r w:rsidR="00337728" w:rsidRPr="1588E6C9">
          <w:rPr>
            <w:rStyle w:val="Hyperlink"/>
            <w:rFonts w:ascii="Arial" w:eastAsia="Arial" w:hAnsi="Arial" w:cs="Arial"/>
          </w:rPr>
          <w:t>Airsticks</w:t>
        </w:r>
        <w:proofErr w:type="spellEnd"/>
      </w:hyperlink>
      <w:r w:rsidRPr="1588E6C9">
        <w:rPr>
          <w:rFonts w:ascii="Arial" w:eastAsia="Arial" w:hAnsi="Arial" w:cs="Arial"/>
          <w:sz w:val="24"/>
          <w:szCs w:val="24"/>
        </w:rPr>
        <w:t>.</w:t>
      </w:r>
      <w:r>
        <w:rPr>
          <w:rFonts w:ascii="Arial" w:eastAsia="Arial" w:hAnsi="Arial" w:cs="Arial"/>
          <w:sz w:val="24"/>
          <w:szCs w:val="24"/>
        </w:rPr>
        <w:t xml:space="preserve"> The instruments</w:t>
      </w:r>
      <w:r w:rsidR="00337728">
        <w:rPr>
          <w:rFonts w:ascii="Arial" w:eastAsia="Arial" w:hAnsi="Arial" w:cs="Arial"/>
          <w:sz w:val="24"/>
          <w:szCs w:val="24"/>
        </w:rPr>
        <w:t xml:space="preserve"> translate movement into music, </w:t>
      </w:r>
      <w:proofErr w:type="gramStart"/>
      <w:r w:rsidR="00337728">
        <w:rPr>
          <w:rFonts w:ascii="Arial" w:eastAsia="Arial" w:hAnsi="Arial" w:cs="Arial"/>
          <w:sz w:val="24"/>
          <w:szCs w:val="24"/>
        </w:rPr>
        <w:t>text</w:t>
      </w:r>
      <w:proofErr w:type="gramEnd"/>
      <w:r w:rsidR="00337728">
        <w:rPr>
          <w:rFonts w:ascii="Arial" w:eastAsia="Arial" w:hAnsi="Arial" w:cs="Arial"/>
          <w:sz w:val="24"/>
          <w:szCs w:val="24"/>
        </w:rPr>
        <w:t xml:space="preserve"> and images.</w:t>
      </w:r>
    </w:p>
    <w:p w14:paraId="696638AF" w14:textId="77777777" w:rsidR="00337728" w:rsidRDefault="00337728" w:rsidP="00971AF3">
      <w:pPr>
        <w:spacing w:line="264" w:lineRule="auto"/>
        <w:rPr>
          <w:rFonts w:ascii="Arial" w:eastAsia="Arial" w:hAnsi="Arial" w:cs="Arial"/>
          <w:sz w:val="24"/>
          <w:szCs w:val="24"/>
        </w:rPr>
      </w:pPr>
    </w:p>
    <w:p w14:paraId="4B0D09A7" w14:textId="21E58B26" w:rsidR="00337728" w:rsidRDefault="005537E5" w:rsidP="00971AF3">
      <w:pPr>
        <w:spacing w:line="264" w:lineRule="auto"/>
        <w:rPr>
          <w:rFonts w:ascii="Arial" w:hAnsi="Arial" w:cs="Arial"/>
          <w:sz w:val="24"/>
          <w:szCs w:val="24"/>
          <w:shd w:val="clear" w:color="auto" w:fill="FAF9F8"/>
        </w:rPr>
      </w:pPr>
      <w:r>
        <w:rPr>
          <w:rFonts w:ascii="Arial" w:eastAsia="Arial" w:hAnsi="Arial" w:cs="Arial"/>
          <w:sz w:val="24"/>
          <w:szCs w:val="24"/>
        </w:rPr>
        <w:t xml:space="preserve">Multidisciplinary artist </w:t>
      </w:r>
      <w:r w:rsidRPr="005537E5">
        <w:rPr>
          <w:rFonts w:ascii="Arial" w:eastAsia="Arial" w:hAnsi="Arial" w:cs="Arial"/>
          <w:sz w:val="24"/>
          <w:szCs w:val="24"/>
        </w:rPr>
        <w:t xml:space="preserve">Hugo </w:t>
      </w:r>
      <w:proofErr w:type="spellStart"/>
      <w:r w:rsidRPr="005537E5">
        <w:rPr>
          <w:rFonts w:ascii="Arial" w:eastAsia="Arial" w:hAnsi="Arial" w:cs="Arial"/>
          <w:sz w:val="24"/>
          <w:szCs w:val="24"/>
        </w:rPr>
        <w:t>F</w:t>
      </w:r>
      <w:r>
        <w:rPr>
          <w:rFonts w:ascii="Arial" w:eastAsia="Arial" w:hAnsi="Arial" w:cs="Arial"/>
          <w:sz w:val="24"/>
          <w:szCs w:val="24"/>
        </w:rPr>
        <w:t>lavelle</w:t>
      </w:r>
      <w:proofErr w:type="spellEnd"/>
      <w:r w:rsidR="00337728">
        <w:rPr>
          <w:rFonts w:ascii="Arial" w:eastAsia="Arial" w:hAnsi="Arial" w:cs="Arial"/>
          <w:sz w:val="24"/>
          <w:szCs w:val="24"/>
        </w:rPr>
        <w:t xml:space="preserve"> will collaborate with experts in film and video mapping to further develop his </w:t>
      </w:r>
      <w:r w:rsidRPr="005537E5">
        <w:rPr>
          <w:rFonts w:ascii="Arial" w:hAnsi="Arial" w:cs="Arial"/>
          <w:sz w:val="24"/>
          <w:szCs w:val="24"/>
          <w:shd w:val="clear" w:color="auto" w:fill="FAF9F8"/>
        </w:rPr>
        <w:t>WONDERCHAIR</w:t>
      </w:r>
      <w:r>
        <w:rPr>
          <w:rFonts w:ascii="Arial" w:hAnsi="Arial" w:cs="Arial"/>
          <w:sz w:val="24"/>
          <w:szCs w:val="24"/>
          <w:shd w:val="clear" w:color="auto" w:fill="FAF9F8"/>
        </w:rPr>
        <w:t xml:space="preserve"> </w:t>
      </w:r>
      <w:r w:rsidR="00337728">
        <w:rPr>
          <w:rFonts w:ascii="Arial" w:hAnsi="Arial" w:cs="Arial"/>
          <w:sz w:val="24"/>
          <w:szCs w:val="24"/>
          <w:shd w:val="clear" w:color="auto" w:fill="FAF9F8"/>
        </w:rPr>
        <w:t xml:space="preserve">– a </w:t>
      </w:r>
      <w:r w:rsidRPr="005537E5">
        <w:rPr>
          <w:rFonts w:ascii="Arial" w:hAnsi="Arial" w:cs="Arial"/>
          <w:sz w:val="24"/>
          <w:szCs w:val="24"/>
          <w:shd w:val="clear" w:color="auto" w:fill="FAF9F8"/>
        </w:rPr>
        <w:t xml:space="preserve">wheelchair </w:t>
      </w:r>
      <w:r w:rsidR="00337728">
        <w:rPr>
          <w:rFonts w:ascii="Arial" w:hAnsi="Arial" w:cs="Arial"/>
          <w:sz w:val="24"/>
          <w:szCs w:val="24"/>
          <w:shd w:val="clear" w:color="auto" w:fill="FAF9F8"/>
        </w:rPr>
        <w:t xml:space="preserve">he has enhanced with </w:t>
      </w:r>
      <w:r w:rsidRPr="005537E5">
        <w:rPr>
          <w:rFonts w:ascii="Arial" w:hAnsi="Arial" w:cs="Arial"/>
          <w:sz w:val="24"/>
          <w:szCs w:val="24"/>
          <w:shd w:val="clear" w:color="auto" w:fill="FAF9F8"/>
        </w:rPr>
        <w:t xml:space="preserve">film, sound, </w:t>
      </w:r>
      <w:proofErr w:type="gramStart"/>
      <w:r w:rsidRPr="005537E5">
        <w:rPr>
          <w:rFonts w:ascii="Arial" w:hAnsi="Arial" w:cs="Arial"/>
          <w:sz w:val="24"/>
          <w:szCs w:val="24"/>
          <w:shd w:val="clear" w:color="auto" w:fill="FAF9F8"/>
        </w:rPr>
        <w:t>lighting</w:t>
      </w:r>
      <w:proofErr w:type="gramEnd"/>
      <w:r w:rsidRPr="005537E5">
        <w:rPr>
          <w:rFonts w:ascii="Arial" w:hAnsi="Arial" w:cs="Arial"/>
          <w:sz w:val="24"/>
          <w:szCs w:val="24"/>
          <w:shd w:val="clear" w:color="auto" w:fill="FAF9F8"/>
        </w:rPr>
        <w:t xml:space="preserve"> and projectio</w:t>
      </w:r>
      <w:r>
        <w:rPr>
          <w:rFonts w:ascii="Arial" w:hAnsi="Arial" w:cs="Arial"/>
          <w:sz w:val="24"/>
          <w:szCs w:val="24"/>
          <w:shd w:val="clear" w:color="auto" w:fill="FAF9F8"/>
        </w:rPr>
        <w:t>n</w:t>
      </w:r>
      <w:r w:rsidRPr="005537E5">
        <w:rPr>
          <w:rFonts w:ascii="Arial" w:hAnsi="Arial" w:cs="Arial"/>
          <w:sz w:val="24"/>
          <w:szCs w:val="24"/>
          <w:shd w:val="clear" w:color="auto" w:fill="FAF9F8"/>
        </w:rPr>
        <w:t>.</w:t>
      </w:r>
      <w:r>
        <w:rPr>
          <w:rFonts w:ascii="Arial" w:hAnsi="Arial" w:cs="Arial"/>
          <w:sz w:val="24"/>
          <w:szCs w:val="24"/>
          <w:shd w:val="clear" w:color="auto" w:fill="FAF9F8"/>
        </w:rPr>
        <w:t xml:space="preserve"> </w:t>
      </w:r>
    </w:p>
    <w:p w14:paraId="544BFB06" w14:textId="77777777" w:rsidR="00971AF3" w:rsidRDefault="00971AF3" w:rsidP="00971AF3">
      <w:pPr>
        <w:spacing w:line="264" w:lineRule="auto"/>
        <w:rPr>
          <w:rFonts w:ascii="Arial" w:eastAsia="Arial" w:hAnsi="Arial" w:cs="Arial"/>
          <w:sz w:val="24"/>
          <w:szCs w:val="24"/>
        </w:rPr>
      </w:pPr>
    </w:p>
    <w:p w14:paraId="55B59C2A" w14:textId="4DEB7D3F" w:rsidR="00A03514" w:rsidRDefault="00971AF3" w:rsidP="0098632B">
      <w:pPr>
        <w:spacing w:line="264" w:lineRule="auto"/>
        <w:rPr>
          <w:rFonts w:ascii="Arial" w:eastAsia="Arial" w:hAnsi="Arial" w:cs="Arial"/>
          <w:sz w:val="24"/>
          <w:szCs w:val="24"/>
        </w:rPr>
      </w:pPr>
      <w:r>
        <w:rPr>
          <w:rFonts w:ascii="Arial" w:eastAsia="Arial" w:hAnsi="Arial" w:cs="Arial"/>
          <w:sz w:val="24"/>
          <w:szCs w:val="24"/>
        </w:rPr>
        <w:t xml:space="preserve">Read more about the Arts and Disability Initiatives on our </w:t>
      </w:r>
      <w:hyperlink r:id="rId20" w:anchor=":~:text=This%20program%20is%20for%20d,their%20practice%2C%20skills%20or%20career." w:history="1">
        <w:r w:rsidRPr="00B64710">
          <w:rPr>
            <w:rStyle w:val="Hyperlink"/>
            <w:rFonts w:ascii="Arial" w:eastAsia="Arial" w:hAnsi="Arial" w:cs="Arial"/>
            <w:szCs w:val="24"/>
          </w:rPr>
          <w:t>website</w:t>
        </w:r>
      </w:hyperlink>
      <w:r>
        <w:rPr>
          <w:rFonts w:ascii="Arial" w:eastAsia="Arial" w:hAnsi="Arial" w:cs="Arial"/>
          <w:sz w:val="24"/>
          <w:szCs w:val="24"/>
        </w:rPr>
        <w:t xml:space="preserve">. </w:t>
      </w:r>
    </w:p>
    <w:p w14:paraId="6FE017E2" w14:textId="77777777" w:rsidR="0098632B" w:rsidRPr="0098632B" w:rsidRDefault="0098632B" w:rsidP="0098632B">
      <w:pPr>
        <w:spacing w:line="264" w:lineRule="auto"/>
        <w:rPr>
          <w:rFonts w:ascii="Arial" w:eastAsia="Arial" w:hAnsi="Arial" w:cs="Arial"/>
          <w:sz w:val="24"/>
          <w:szCs w:val="24"/>
        </w:rPr>
      </w:pPr>
    </w:p>
    <w:p w14:paraId="53AA0ADE" w14:textId="77777777" w:rsidR="0098632B" w:rsidRPr="00337728" w:rsidRDefault="0098632B" w:rsidP="0098632B">
      <w:pPr>
        <w:spacing w:line="264" w:lineRule="auto"/>
        <w:rPr>
          <w:rFonts w:ascii="Arial" w:eastAsia="Arial" w:hAnsi="Arial" w:cs="Arial"/>
          <w:b/>
          <w:bCs/>
          <w:sz w:val="24"/>
          <w:szCs w:val="24"/>
        </w:rPr>
      </w:pPr>
      <w:r w:rsidRPr="00337728">
        <w:rPr>
          <w:rFonts w:ascii="Arial" w:eastAsia="Arial" w:hAnsi="Arial" w:cs="Arial"/>
          <w:b/>
          <w:bCs/>
          <w:sz w:val="24"/>
          <w:szCs w:val="24"/>
        </w:rPr>
        <w:t xml:space="preserve">Recipients: </w:t>
      </w:r>
    </w:p>
    <w:p w14:paraId="3D6FC788" w14:textId="77777777" w:rsidR="0098632B" w:rsidRDefault="0098632B" w:rsidP="0098632B">
      <w:pPr>
        <w:spacing w:line="264" w:lineRule="auto"/>
        <w:rPr>
          <w:rFonts w:ascii="Arial" w:eastAsia="Arial" w:hAnsi="Arial" w:cs="Arial"/>
          <w:sz w:val="24"/>
          <w:szCs w:val="24"/>
        </w:rPr>
      </w:pPr>
    </w:p>
    <w:p w14:paraId="044680EE" w14:textId="77777777" w:rsidR="0098632B" w:rsidRPr="00971AF3" w:rsidRDefault="0098632B" w:rsidP="0098632B">
      <w:pPr>
        <w:spacing w:line="264" w:lineRule="auto"/>
        <w:rPr>
          <w:rFonts w:ascii="Arial" w:eastAsia="Arial" w:hAnsi="Arial" w:cs="Arial"/>
          <w:sz w:val="24"/>
          <w:szCs w:val="24"/>
        </w:rPr>
      </w:pPr>
      <w:r w:rsidRPr="00971AF3">
        <w:rPr>
          <w:rFonts w:ascii="Arial" w:eastAsia="Arial" w:hAnsi="Arial" w:cs="Arial"/>
          <w:sz w:val="24"/>
          <w:szCs w:val="24"/>
        </w:rPr>
        <w:t>Melinda Smith</w:t>
      </w:r>
      <w:r>
        <w:rPr>
          <w:rFonts w:ascii="Arial" w:eastAsia="Arial" w:hAnsi="Arial" w:cs="Arial"/>
          <w:sz w:val="24"/>
          <w:szCs w:val="24"/>
        </w:rPr>
        <w:t xml:space="preserve"> </w:t>
      </w:r>
      <w:r>
        <w:rPr>
          <w:rFonts w:ascii="Arial" w:eastAsia="Arial" w:hAnsi="Arial" w:cs="Arial"/>
          <w:sz w:val="24"/>
          <w:szCs w:val="24"/>
        </w:rPr>
        <w:tab/>
      </w:r>
      <w:r w:rsidRPr="00971AF3">
        <w:rPr>
          <w:rFonts w:ascii="Arial" w:eastAsia="Arial" w:hAnsi="Arial" w:cs="Arial"/>
          <w:sz w:val="24"/>
          <w:szCs w:val="24"/>
        </w:rPr>
        <w:t>Victoria</w:t>
      </w:r>
    </w:p>
    <w:p w14:paraId="1FCCD9BE" w14:textId="77777777" w:rsidR="0098632B" w:rsidRPr="00971AF3" w:rsidRDefault="0098632B" w:rsidP="0098632B">
      <w:pPr>
        <w:spacing w:line="264" w:lineRule="auto"/>
        <w:rPr>
          <w:rFonts w:ascii="Arial" w:eastAsia="Arial" w:hAnsi="Arial" w:cs="Arial"/>
          <w:sz w:val="24"/>
          <w:szCs w:val="24"/>
        </w:rPr>
      </w:pPr>
      <w:r w:rsidRPr="00971AF3">
        <w:rPr>
          <w:rFonts w:ascii="Arial" w:eastAsia="Arial" w:hAnsi="Arial" w:cs="Arial"/>
          <w:sz w:val="24"/>
          <w:szCs w:val="24"/>
        </w:rPr>
        <w:t>Ken Thaiday</w:t>
      </w:r>
      <w:r w:rsidRPr="00971AF3">
        <w:rPr>
          <w:rFonts w:ascii="Arial" w:eastAsia="Arial" w:hAnsi="Arial" w:cs="Arial"/>
          <w:sz w:val="24"/>
          <w:szCs w:val="24"/>
        </w:rPr>
        <w:tab/>
      </w:r>
      <w:r>
        <w:rPr>
          <w:rFonts w:ascii="Arial" w:eastAsia="Arial" w:hAnsi="Arial" w:cs="Arial"/>
          <w:sz w:val="24"/>
          <w:szCs w:val="24"/>
        </w:rPr>
        <w:tab/>
      </w:r>
      <w:r w:rsidRPr="00971AF3">
        <w:rPr>
          <w:rFonts w:ascii="Arial" w:eastAsia="Arial" w:hAnsi="Arial" w:cs="Arial"/>
          <w:sz w:val="24"/>
          <w:szCs w:val="24"/>
        </w:rPr>
        <w:t>Queensland</w:t>
      </w:r>
    </w:p>
    <w:p w14:paraId="10CA191B" w14:textId="77777777" w:rsidR="0098632B" w:rsidRPr="00971AF3" w:rsidRDefault="0098632B" w:rsidP="0098632B">
      <w:pPr>
        <w:spacing w:line="264" w:lineRule="auto"/>
        <w:rPr>
          <w:rFonts w:ascii="Arial" w:eastAsia="Arial" w:hAnsi="Arial" w:cs="Arial"/>
          <w:sz w:val="24"/>
          <w:szCs w:val="24"/>
        </w:rPr>
      </w:pPr>
      <w:r w:rsidRPr="00971AF3">
        <w:rPr>
          <w:rFonts w:ascii="Arial" w:eastAsia="Arial" w:hAnsi="Arial" w:cs="Arial"/>
          <w:sz w:val="24"/>
          <w:szCs w:val="24"/>
        </w:rPr>
        <w:t>Bruno Booth</w:t>
      </w:r>
      <w:r w:rsidRPr="00971AF3">
        <w:rPr>
          <w:rFonts w:ascii="Arial" w:eastAsia="Arial" w:hAnsi="Arial" w:cs="Arial"/>
          <w:sz w:val="24"/>
          <w:szCs w:val="24"/>
        </w:rPr>
        <w:tab/>
      </w:r>
      <w:r>
        <w:rPr>
          <w:rFonts w:ascii="Arial" w:eastAsia="Arial" w:hAnsi="Arial" w:cs="Arial"/>
          <w:sz w:val="24"/>
          <w:szCs w:val="24"/>
        </w:rPr>
        <w:t xml:space="preserve"> </w:t>
      </w:r>
      <w:r>
        <w:rPr>
          <w:rFonts w:ascii="Arial" w:eastAsia="Arial" w:hAnsi="Arial" w:cs="Arial"/>
          <w:sz w:val="24"/>
          <w:szCs w:val="24"/>
        </w:rPr>
        <w:tab/>
      </w:r>
      <w:r w:rsidRPr="00971AF3">
        <w:rPr>
          <w:rFonts w:ascii="Arial" w:eastAsia="Arial" w:hAnsi="Arial" w:cs="Arial"/>
          <w:sz w:val="24"/>
          <w:szCs w:val="24"/>
        </w:rPr>
        <w:t>Western Australia</w:t>
      </w:r>
    </w:p>
    <w:p w14:paraId="3431D46F" w14:textId="77777777" w:rsidR="0098632B" w:rsidRPr="00971AF3" w:rsidRDefault="0098632B" w:rsidP="0098632B">
      <w:pPr>
        <w:spacing w:line="264" w:lineRule="auto"/>
        <w:rPr>
          <w:rFonts w:ascii="Arial" w:eastAsia="Arial" w:hAnsi="Arial" w:cs="Arial"/>
          <w:sz w:val="24"/>
          <w:szCs w:val="24"/>
        </w:rPr>
      </w:pPr>
      <w:r w:rsidRPr="00971AF3">
        <w:rPr>
          <w:rFonts w:ascii="Arial" w:eastAsia="Arial" w:hAnsi="Arial" w:cs="Arial"/>
          <w:sz w:val="24"/>
          <w:szCs w:val="24"/>
        </w:rPr>
        <w:t>Amanda Tink</w:t>
      </w:r>
      <w:r>
        <w:rPr>
          <w:rFonts w:ascii="Arial" w:eastAsia="Arial" w:hAnsi="Arial" w:cs="Arial"/>
          <w:sz w:val="24"/>
          <w:szCs w:val="24"/>
        </w:rPr>
        <w:t xml:space="preserve"> </w:t>
      </w:r>
      <w:r w:rsidRPr="00971AF3">
        <w:rPr>
          <w:rFonts w:ascii="Arial" w:eastAsia="Arial" w:hAnsi="Arial" w:cs="Arial"/>
          <w:sz w:val="24"/>
          <w:szCs w:val="24"/>
        </w:rPr>
        <w:tab/>
        <w:t>New South Wales</w:t>
      </w:r>
    </w:p>
    <w:p w14:paraId="76AF85EE" w14:textId="77777777" w:rsidR="0098632B" w:rsidRPr="00971AF3" w:rsidRDefault="0098632B" w:rsidP="0098632B">
      <w:pPr>
        <w:spacing w:line="264" w:lineRule="auto"/>
        <w:rPr>
          <w:rFonts w:ascii="Arial" w:eastAsia="Arial" w:hAnsi="Arial" w:cs="Arial"/>
          <w:sz w:val="24"/>
          <w:szCs w:val="24"/>
        </w:rPr>
      </w:pPr>
      <w:r w:rsidRPr="00971AF3">
        <w:rPr>
          <w:rFonts w:ascii="Arial" w:eastAsia="Arial" w:hAnsi="Arial" w:cs="Arial"/>
          <w:sz w:val="24"/>
          <w:szCs w:val="24"/>
        </w:rPr>
        <w:t>Dan Graham</w:t>
      </w:r>
      <w:r w:rsidRPr="00971AF3">
        <w:rPr>
          <w:rFonts w:ascii="Arial" w:eastAsia="Arial" w:hAnsi="Arial" w:cs="Arial"/>
          <w:sz w:val="24"/>
          <w:szCs w:val="24"/>
        </w:rPr>
        <w:tab/>
      </w:r>
      <w:r>
        <w:rPr>
          <w:rFonts w:ascii="Arial" w:eastAsia="Arial" w:hAnsi="Arial" w:cs="Arial"/>
          <w:sz w:val="24"/>
          <w:szCs w:val="24"/>
        </w:rPr>
        <w:t xml:space="preserve"> </w:t>
      </w:r>
      <w:r>
        <w:rPr>
          <w:rFonts w:ascii="Arial" w:eastAsia="Arial" w:hAnsi="Arial" w:cs="Arial"/>
          <w:sz w:val="24"/>
          <w:szCs w:val="24"/>
        </w:rPr>
        <w:tab/>
      </w:r>
      <w:r w:rsidRPr="00971AF3">
        <w:rPr>
          <w:rFonts w:ascii="Arial" w:eastAsia="Arial" w:hAnsi="Arial" w:cs="Arial"/>
          <w:sz w:val="24"/>
          <w:szCs w:val="24"/>
        </w:rPr>
        <w:t>New South Wales</w:t>
      </w:r>
    </w:p>
    <w:p w14:paraId="46B1F2F9" w14:textId="77777777" w:rsidR="0098632B" w:rsidRPr="00971AF3" w:rsidRDefault="0098632B" w:rsidP="0098632B">
      <w:pPr>
        <w:spacing w:line="264" w:lineRule="auto"/>
        <w:rPr>
          <w:rFonts w:ascii="Arial" w:eastAsia="Arial" w:hAnsi="Arial" w:cs="Arial"/>
          <w:sz w:val="24"/>
          <w:szCs w:val="24"/>
        </w:rPr>
      </w:pPr>
      <w:r w:rsidRPr="00971AF3">
        <w:rPr>
          <w:rFonts w:ascii="Arial" w:eastAsia="Arial" w:hAnsi="Arial" w:cs="Arial"/>
          <w:sz w:val="24"/>
          <w:szCs w:val="24"/>
        </w:rPr>
        <w:t xml:space="preserve">Hugo </w:t>
      </w:r>
      <w:proofErr w:type="spellStart"/>
      <w:r w:rsidRPr="00971AF3">
        <w:rPr>
          <w:rFonts w:ascii="Arial" w:eastAsia="Arial" w:hAnsi="Arial" w:cs="Arial"/>
          <w:sz w:val="24"/>
          <w:szCs w:val="24"/>
        </w:rPr>
        <w:t>Flavelle</w:t>
      </w:r>
      <w:proofErr w:type="spellEnd"/>
      <w:r w:rsidRPr="00971AF3">
        <w:rPr>
          <w:rFonts w:ascii="Arial" w:eastAsia="Arial" w:hAnsi="Arial" w:cs="Arial"/>
          <w:sz w:val="24"/>
          <w:szCs w:val="24"/>
        </w:rPr>
        <w:tab/>
        <w:t>Western Australi</w:t>
      </w:r>
      <w:r>
        <w:rPr>
          <w:rFonts w:ascii="Arial" w:eastAsia="Arial" w:hAnsi="Arial" w:cs="Arial"/>
          <w:sz w:val="24"/>
          <w:szCs w:val="24"/>
        </w:rPr>
        <w:t>a</w:t>
      </w:r>
    </w:p>
    <w:p w14:paraId="33C30982" w14:textId="77777777" w:rsidR="0098632B" w:rsidRPr="00971AF3" w:rsidRDefault="0098632B" w:rsidP="0098632B">
      <w:pPr>
        <w:spacing w:line="264" w:lineRule="auto"/>
        <w:rPr>
          <w:rFonts w:ascii="Arial" w:eastAsia="Arial" w:hAnsi="Arial" w:cs="Arial"/>
          <w:sz w:val="24"/>
          <w:szCs w:val="24"/>
        </w:rPr>
      </w:pPr>
      <w:r w:rsidRPr="00971AF3">
        <w:rPr>
          <w:rFonts w:ascii="Arial" w:eastAsia="Arial" w:hAnsi="Arial" w:cs="Arial"/>
          <w:sz w:val="24"/>
          <w:szCs w:val="24"/>
        </w:rPr>
        <w:t>Julian Jaensch</w:t>
      </w:r>
      <w:r w:rsidRPr="00971AF3">
        <w:rPr>
          <w:rFonts w:ascii="Arial" w:eastAsia="Arial" w:hAnsi="Arial" w:cs="Arial"/>
          <w:sz w:val="24"/>
          <w:szCs w:val="24"/>
        </w:rPr>
        <w:tab/>
        <w:t>South Australia</w:t>
      </w:r>
    </w:p>
    <w:p w14:paraId="5C508BE7" w14:textId="77777777" w:rsidR="0098632B" w:rsidRPr="00971AF3" w:rsidRDefault="0098632B" w:rsidP="0098632B">
      <w:pPr>
        <w:spacing w:line="264" w:lineRule="auto"/>
        <w:rPr>
          <w:rFonts w:ascii="Arial" w:eastAsia="Arial" w:hAnsi="Arial" w:cs="Arial"/>
          <w:sz w:val="24"/>
          <w:szCs w:val="24"/>
        </w:rPr>
      </w:pPr>
      <w:r w:rsidRPr="00971AF3">
        <w:rPr>
          <w:rFonts w:ascii="Arial" w:eastAsia="Arial" w:hAnsi="Arial" w:cs="Arial"/>
          <w:sz w:val="24"/>
          <w:szCs w:val="24"/>
        </w:rPr>
        <w:t xml:space="preserve">Yousef </w:t>
      </w:r>
      <w:proofErr w:type="spellStart"/>
      <w:r w:rsidRPr="00971AF3">
        <w:rPr>
          <w:rFonts w:ascii="Arial" w:eastAsia="Arial" w:hAnsi="Arial" w:cs="Arial"/>
          <w:sz w:val="24"/>
          <w:szCs w:val="24"/>
        </w:rPr>
        <w:t>Alreemawi</w:t>
      </w:r>
      <w:proofErr w:type="spellEnd"/>
      <w:r w:rsidRPr="00971AF3">
        <w:rPr>
          <w:rFonts w:ascii="Arial" w:eastAsia="Arial" w:hAnsi="Arial" w:cs="Arial"/>
          <w:sz w:val="24"/>
          <w:szCs w:val="24"/>
        </w:rPr>
        <w:tab/>
        <w:t>Victoria</w:t>
      </w:r>
    </w:p>
    <w:p w14:paraId="1914084B" w14:textId="77777777" w:rsidR="0098632B" w:rsidRPr="00971AF3" w:rsidRDefault="0098632B" w:rsidP="0098632B">
      <w:pPr>
        <w:spacing w:line="264" w:lineRule="auto"/>
        <w:rPr>
          <w:rFonts w:ascii="Arial" w:eastAsia="Arial" w:hAnsi="Arial" w:cs="Arial"/>
          <w:sz w:val="24"/>
          <w:szCs w:val="24"/>
        </w:rPr>
      </w:pPr>
      <w:r w:rsidRPr="00971AF3">
        <w:rPr>
          <w:rFonts w:ascii="Arial" w:eastAsia="Arial" w:hAnsi="Arial" w:cs="Arial"/>
          <w:sz w:val="24"/>
          <w:szCs w:val="24"/>
        </w:rPr>
        <w:t>Marc Brew</w:t>
      </w:r>
      <w:r w:rsidRPr="00971AF3">
        <w:rPr>
          <w:rFonts w:ascii="Arial" w:eastAsia="Arial" w:hAnsi="Arial" w:cs="Arial"/>
          <w:sz w:val="24"/>
          <w:szCs w:val="24"/>
        </w:rPr>
        <w:tab/>
      </w:r>
      <w:r>
        <w:rPr>
          <w:rFonts w:ascii="Arial" w:eastAsia="Arial" w:hAnsi="Arial" w:cs="Arial"/>
          <w:sz w:val="24"/>
          <w:szCs w:val="24"/>
        </w:rPr>
        <w:tab/>
      </w:r>
      <w:r w:rsidRPr="00971AF3">
        <w:rPr>
          <w:rFonts w:ascii="Arial" w:eastAsia="Arial" w:hAnsi="Arial" w:cs="Arial"/>
          <w:sz w:val="24"/>
          <w:szCs w:val="24"/>
        </w:rPr>
        <w:t>New South Wales</w:t>
      </w:r>
    </w:p>
    <w:p w14:paraId="308EE3E3" w14:textId="77777777" w:rsidR="0098632B" w:rsidRDefault="0098632B" w:rsidP="0098632B">
      <w:pPr>
        <w:spacing w:line="264" w:lineRule="auto"/>
        <w:rPr>
          <w:rFonts w:ascii="Arial" w:eastAsia="Arial" w:hAnsi="Arial" w:cs="Arial"/>
          <w:sz w:val="24"/>
          <w:szCs w:val="24"/>
        </w:rPr>
      </w:pPr>
      <w:r w:rsidRPr="00971AF3">
        <w:rPr>
          <w:rFonts w:ascii="Arial" w:eastAsia="Arial" w:hAnsi="Arial" w:cs="Arial"/>
          <w:sz w:val="24"/>
          <w:szCs w:val="24"/>
        </w:rPr>
        <w:t>Lesley Murray</w:t>
      </w:r>
      <w:r w:rsidRPr="00971AF3">
        <w:rPr>
          <w:rFonts w:ascii="Arial" w:eastAsia="Arial" w:hAnsi="Arial" w:cs="Arial"/>
          <w:sz w:val="24"/>
          <w:szCs w:val="24"/>
        </w:rPr>
        <w:tab/>
        <w:t>Western Australia</w:t>
      </w:r>
    </w:p>
    <w:p w14:paraId="202C0434" w14:textId="77777777" w:rsidR="0098632B" w:rsidRPr="00707C38" w:rsidRDefault="0098632B" w:rsidP="00A03514">
      <w:pPr>
        <w:pStyle w:val="BodyText"/>
        <w:spacing w:line="360" w:lineRule="auto"/>
        <w:contextualSpacing/>
        <w:rPr>
          <w:rFonts w:cstheme="minorHAnsi"/>
          <w:sz w:val="10"/>
          <w:szCs w:val="10"/>
        </w:rPr>
      </w:pPr>
    </w:p>
    <w:p w14:paraId="3334E015" w14:textId="77777777" w:rsidR="00A03514" w:rsidRPr="00707C38" w:rsidRDefault="00A03514" w:rsidP="00A03514">
      <w:pPr>
        <w:pStyle w:val="BodyText"/>
        <w:rPr>
          <w:rFonts w:cstheme="minorHAnsi"/>
          <w:b/>
          <w:sz w:val="24"/>
        </w:rPr>
      </w:pPr>
      <w:r w:rsidRPr="00707C38">
        <w:rPr>
          <w:rFonts w:cstheme="minorHAnsi"/>
          <w:b/>
          <w:sz w:val="24"/>
        </w:rPr>
        <w:t>Media enquiries:</w:t>
      </w:r>
    </w:p>
    <w:p w14:paraId="0E8563E4" w14:textId="3A230F48" w:rsidR="00A03514" w:rsidRDefault="00A03514" w:rsidP="00A03514">
      <w:pPr>
        <w:pStyle w:val="BodyText"/>
        <w:spacing w:before="0" w:after="0"/>
        <w:ind w:left="720" w:hanging="720"/>
        <w:rPr>
          <w:rFonts w:cstheme="minorHAnsi"/>
          <w:sz w:val="24"/>
        </w:rPr>
      </w:pPr>
      <w:r w:rsidRPr="00707C38">
        <w:rPr>
          <w:rFonts w:cstheme="minorHAnsi"/>
          <w:sz w:val="24"/>
        </w:rPr>
        <w:t>Brianna Roberts</w:t>
      </w:r>
      <w:r>
        <w:rPr>
          <w:rFonts w:cstheme="minorHAnsi"/>
          <w:sz w:val="24"/>
        </w:rPr>
        <w:t xml:space="preserve">, </w:t>
      </w:r>
      <w:r w:rsidRPr="00707C38">
        <w:rPr>
          <w:rFonts w:cstheme="minorHAnsi"/>
          <w:sz w:val="24"/>
        </w:rPr>
        <w:t>Media Manager</w:t>
      </w:r>
    </w:p>
    <w:p w14:paraId="2E55E8A3" w14:textId="77777777" w:rsidR="00A03514" w:rsidRPr="00707C38" w:rsidRDefault="00A03514" w:rsidP="00A03514">
      <w:pPr>
        <w:pStyle w:val="BodyText"/>
        <w:spacing w:before="0" w:after="0"/>
        <w:ind w:left="720" w:hanging="720"/>
        <w:rPr>
          <w:rFonts w:cstheme="minorHAnsi"/>
          <w:sz w:val="24"/>
        </w:rPr>
      </w:pPr>
      <w:r w:rsidRPr="00707C38">
        <w:rPr>
          <w:rFonts w:cstheme="minorHAnsi"/>
          <w:sz w:val="24"/>
        </w:rPr>
        <w:t>Australia Council for the Arts</w:t>
      </w:r>
    </w:p>
    <w:p w14:paraId="30CA81A5" w14:textId="77777777" w:rsidR="00A03514" w:rsidRDefault="00A03514" w:rsidP="00A03514">
      <w:pPr>
        <w:pStyle w:val="BodyText"/>
        <w:spacing w:before="0" w:after="0"/>
        <w:ind w:left="720" w:hanging="720"/>
        <w:rPr>
          <w:rFonts w:cstheme="minorHAnsi"/>
          <w:sz w:val="24"/>
        </w:rPr>
      </w:pPr>
      <w:r w:rsidRPr="00707C38">
        <w:rPr>
          <w:rFonts w:cstheme="minorHAnsi"/>
          <w:sz w:val="24"/>
        </w:rPr>
        <w:t xml:space="preserve">Phone: (02) 9215 9030  </w:t>
      </w:r>
    </w:p>
    <w:p w14:paraId="63DC54E8" w14:textId="77777777" w:rsidR="00A03514" w:rsidRPr="00707C38" w:rsidRDefault="00A03514" w:rsidP="00A03514">
      <w:pPr>
        <w:pStyle w:val="BodyText"/>
        <w:spacing w:before="0" w:after="0"/>
        <w:ind w:left="720" w:hanging="720"/>
        <w:rPr>
          <w:rFonts w:cstheme="minorHAnsi"/>
          <w:sz w:val="24"/>
        </w:rPr>
      </w:pPr>
      <w:r w:rsidRPr="00707C38">
        <w:rPr>
          <w:rFonts w:cstheme="minorHAnsi"/>
          <w:sz w:val="24"/>
        </w:rPr>
        <w:t>Mobile: 0498 123 541</w:t>
      </w:r>
    </w:p>
    <w:p w14:paraId="16B22A71" w14:textId="4401C1D7" w:rsidR="00A03514" w:rsidRDefault="00A03514" w:rsidP="00A03514">
      <w:pPr>
        <w:pStyle w:val="BodyText"/>
        <w:spacing w:before="0" w:after="0"/>
        <w:rPr>
          <w:rStyle w:val="Hyperlink"/>
          <w:rFonts w:cstheme="minorHAnsi"/>
        </w:rPr>
      </w:pPr>
      <w:r w:rsidRPr="00707C38">
        <w:rPr>
          <w:rFonts w:cstheme="minorHAnsi"/>
          <w:sz w:val="24"/>
        </w:rPr>
        <w:t>Email</w:t>
      </w:r>
      <w:r w:rsidRPr="00707C38">
        <w:rPr>
          <w:rFonts w:cstheme="minorHAnsi"/>
          <w:color w:val="000000" w:themeColor="text1"/>
          <w:sz w:val="24"/>
        </w:rPr>
        <w:t xml:space="preserve">: </w:t>
      </w:r>
      <w:hyperlink r:id="rId21" w:history="1">
        <w:r w:rsidRPr="00707C38">
          <w:rPr>
            <w:rStyle w:val="Hyperlink"/>
            <w:rFonts w:cstheme="minorHAnsi"/>
          </w:rPr>
          <w:t>b.roberts@australiacouncil.gov.au</w:t>
        </w:r>
      </w:hyperlink>
    </w:p>
    <w:p w14:paraId="5F86ADB7" w14:textId="77777777" w:rsidR="00736CDF" w:rsidRDefault="00736CDF" w:rsidP="00A03514">
      <w:pPr>
        <w:pStyle w:val="BodyText"/>
        <w:spacing w:before="0" w:after="0"/>
        <w:rPr>
          <w:rStyle w:val="Hyperlink"/>
          <w:rFonts w:cstheme="minorHAnsi"/>
        </w:rPr>
      </w:pPr>
    </w:p>
    <w:p w14:paraId="774FDF08" w14:textId="77777777" w:rsidR="00736CDF" w:rsidRDefault="00736CDF" w:rsidP="00A03514">
      <w:pPr>
        <w:pStyle w:val="BodyText"/>
        <w:spacing w:before="0" w:after="0"/>
        <w:rPr>
          <w:rStyle w:val="Hyperlink"/>
          <w:rFonts w:cstheme="minorHAnsi"/>
        </w:rPr>
      </w:pPr>
    </w:p>
    <w:p w14:paraId="107B097A" w14:textId="6C5B3E4C" w:rsidR="00D403EB" w:rsidRDefault="00D403EB">
      <w:pPr>
        <w:spacing w:before="80" w:after="80"/>
        <w:rPr>
          <w:rStyle w:val="Hyperlink"/>
          <w:rFonts w:eastAsia="Times New Roman" w:cstheme="minorHAnsi"/>
          <w:szCs w:val="24"/>
          <w:lang w:eastAsia="en-AU"/>
        </w:rPr>
      </w:pPr>
      <w:r>
        <w:rPr>
          <w:rStyle w:val="Hyperlink"/>
          <w:rFonts w:cstheme="minorHAnsi"/>
        </w:rPr>
        <w:br w:type="page"/>
      </w:r>
    </w:p>
    <w:p w14:paraId="0371D12A" w14:textId="77777777" w:rsidR="00736CDF" w:rsidRDefault="00736CDF" w:rsidP="00A03514">
      <w:pPr>
        <w:pStyle w:val="BodyText"/>
        <w:spacing w:before="0" w:after="0"/>
        <w:rPr>
          <w:rStyle w:val="Hyperlink"/>
          <w:rFonts w:cstheme="minorHAnsi"/>
        </w:rPr>
      </w:pPr>
    </w:p>
    <w:p w14:paraId="4D9C985A" w14:textId="77777777" w:rsidR="00736CDF" w:rsidRDefault="00736CDF" w:rsidP="00736CDF">
      <w:pPr>
        <w:pStyle w:val="paragraph"/>
        <w:spacing w:before="0" w:beforeAutospacing="0" w:after="0" w:afterAutospacing="0"/>
        <w:textAlignment w:val="baseline"/>
        <w:rPr>
          <w:rStyle w:val="eop"/>
          <w:rFonts w:ascii="Arial" w:hAnsi="Arial" w:cs="Arial"/>
        </w:rPr>
      </w:pPr>
      <w:r>
        <w:rPr>
          <w:rStyle w:val="normaltextrun"/>
          <w:rFonts w:ascii="Arial" w:hAnsi="Arial"/>
          <w:b/>
          <w:bCs/>
        </w:rPr>
        <w:t>Background</w:t>
      </w:r>
      <w:r>
        <w:rPr>
          <w:rStyle w:val="eop"/>
          <w:rFonts w:ascii="Arial" w:hAnsi="Arial" w:cs="Arial"/>
        </w:rPr>
        <w:t> </w:t>
      </w:r>
    </w:p>
    <w:p w14:paraId="1F1EB0B5" w14:textId="77777777" w:rsidR="00736CDF" w:rsidRDefault="00736CDF" w:rsidP="00736CDF">
      <w:pPr>
        <w:pStyle w:val="paragraph"/>
        <w:spacing w:before="0" w:beforeAutospacing="0" w:after="0" w:afterAutospacing="0"/>
        <w:textAlignment w:val="baseline"/>
        <w:rPr>
          <w:rFonts w:ascii="Segoe UI" w:hAnsi="Segoe UI" w:cs="Segoe UI"/>
          <w:sz w:val="18"/>
          <w:szCs w:val="18"/>
        </w:rPr>
      </w:pPr>
    </w:p>
    <w:p w14:paraId="49F5B3F3" w14:textId="77777777" w:rsidR="00736CDF" w:rsidRDefault="00736CDF" w:rsidP="00736CDF">
      <w:pPr>
        <w:pStyle w:val="paragraph"/>
        <w:spacing w:before="0" w:beforeAutospacing="0" w:after="0" w:afterAutospacing="0"/>
        <w:textAlignment w:val="baseline"/>
        <w:rPr>
          <w:rFonts w:ascii="Segoe UI" w:hAnsi="Segoe UI" w:cs="Segoe UI"/>
          <w:sz w:val="18"/>
          <w:szCs w:val="18"/>
        </w:rPr>
      </w:pPr>
    </w:p>
    <w:p w14:paraId="0B8D95CE" w14:textId="77777777" w:rsidR="00736CDF" w:rsidRDefault="00736CDF" w:rsidP="00736CDF">
      <w:pPr>
        <w:pStyle w:val="paragraph"/>
        <w:spacing w:before="0" w:beforeAutospacing="0" w:after="0" w:afterAutospacing="0"/>
        <w:textAlignment w:val="baseline"/>
        <w:rPr>
          <w:rStyle w:val="eop"/>
          <w:rFonts w:ascii="Arial" w:hAnsi="Arial" w:cs="Arial"/>
        </w:rPr>
      </w:pPr>
      <w:r w:rsidRPr="00D403EB">
        <w:rPr>
          <w:rStyle w:val="normaltextrun"/>
          <w:rFonts w:ascii="Arial" w:hAnsi="Arial"/>
          <w:b/>
          <w:bCs/>
        </w:rPr>
        <w:t>About the work of the Australia Council with the arts and disability sector</w:t>
      </w:r>
      <w:r w:rsidRPr="00D403EB">
        <w:rPr>
          <w:rStyle w:val="eop"/>
          <w:rFonts w:ascii="Arial" w:hAnsi="Arial" w:cs="Arial"/>
        </w:rPr>
        <w:t> </w:t>
      </w:r>
    </w:p>
    <w:p w14:paraId="7D57785D" w14:textId="77777777" w:rsidR="00D403EB" w:rsidRPr="00D403EB" w:rsidRDefault="00D403EB" w:rsidP="00736CDF">
      <w:pPr>
        <w:pStyle w:val="paragraph"/>
        <w:spacing w:before="0" w:beforeAutospacing="0" w:after="0" w:afterAutospacing="0"/>
        <w:textAlignment w:val="baseline"/>
        <w:rPr>
          <w:rFonts w:ascii="Segoe UI" w:hAnsi="Segoe UI" w:cs="Segoe UI"/>
        </w:rPr>
      </w:pPr>
    </w:p>
    <w:p w14:paraId="51B8C2E5" w14:textId="77777777" w:rsidR="00736CDF" w:rsidRDefault="00736CDF" w:rsidP="00D403EB">
      <w:pPr>
        <w:spacing w:line="264" w:lineRule="auto"/>
        <w:rPr>
          <w:rStyle w:val="normaltextrun"/>
          <w:color w:val="000000"/>
          <w:shd w:val="clear" w:color="auto" w:fill="FFFFFF"/>
        </w:rPr>
      </w:pPr>
      <w:r w:rsidRPr="00D403EB">
        <w:rPr>
          <w:rStyle w:val="normaltextrun"/>
          <w:color w:val="000000"/>
          <w:sz w:val="24"/>
          <w:szCs w:val="24"/>
          <w:shd w:val="clear" w:color="auto" w:fill="FFFFFF"/>
        </w:rPr>
        <w:t>The Australia Council believes that art is for everyone, and that Australians living with disability have the right to enjoy, benefit from and contribute to the arts and cultural life of Australia. Disability in the arts offers excellence and artistry, unique perspectives and lived experiences, and transformative experiences for audiences and communities.</w:t>
      </w:r>
      <w:r w:rsidRPr="00D403EB">
        <w:rPr>
          <w:rStyle w:val="normaltextrun"/>
          <w:color w:val="000000"/>
          <w:shd w:val="clear" w:color="auto" w:fill="FFFFFF"/>
        </w:rPr>
        <w:t> </w:t>
      </w:r>
    </w:p>
    <w:p w14:paraId="75D52805" w14:textId="77777777" w:rsidR="00D403EB" w:rsidRPr="00D403EB" w:rsidRDefault="00D403EB" w:rsidP="00D403EB">
      <w:pPr>
        <w:spacing w:line="264" w:lineRule="auto"/>
        <w:rPr>
          <w:rStyle w:val="normaltextrun"/>
          <w:color w:val="000000"/>
          <w:shd w:val="clear" w:color="auto" w:fill="FFFFFF"/>
        </w:rPr>
      </w:pPr>
    </w:p>
    <w:p w14:paraId="33C7211F" w14:textId="332BCD6F" w:rsidR="00D403EB" w:rsidRDefault="00736CDF" w:rsidP="00D403EB">
      <w:pPr>
        <w:spacing w:line="264" w:lineRule="auto"/>
        <w:rPr>
          <w:rStyle w:val="normaltextrun"/>
          <w:color w:val="000000"/>
          <w:sz w:val="24"/>
          <w:szCs w:val="24"/>
          <w:shd w:val="clear" w:color="auto" w:fill="FFFFFF"/>
        </w:rPr>
      </w:pPr>
      <w:r w:rsidRPr="00D403EB">
        <w:rPr>
          <w:rStyle w:val="normaltextrun"/>
          <w:color w:val="000000"/>
          <w:sz w:val="24"/>
          <w:szCs w:val="24"/>
          <w:shd w:val="clear" w:color="auto" w:fill="FFFFFF"/>
        </w:rPr>
        <w:t xml:space="preserve">The Australia Council supports </w:t>
      </w:r>
      <w:r w:rsidR="0A235B73" w:rsidRPr="00D403EB">
        <w:rPr>
          <w:rStyle w:val="normaltextrun"/>
          <w:color w:val="000000"/>
          <w:sz w:val="24"/>
          <w:szCs w:val="24"/>
          <w:shd w:val="clear" w:color="auto" w:fill="FFFFFF"/>
        </w:rPr>
        <w:t>disability and accessibility in</w:t>
      </w:r>
      <w:r w:rsidRPr="00D403EB">
        <w:rPr>
          <w:rStyle w:val="normaltextrun"/>
          <w:color w:val="000000"/>
          <w:sz w:val="24"/>
          <w:szCs w:val="24"/>
          <w:shd w:val="clear" w:color="auto" w:fill="FFFFFF"/>
        </w:rPr>
        <w:t xml:space="preserve"> the arts  through its activities and delivers strategic initiatives designed to increase access to the Council’s support; build sector capacity and sustainability; expand opportunities for artists and arts leaders with disability; and celebrate artistic excellence.</w:t>
      </w:r>
    </w:p>
    <w:p w14:paraId="4F1C0FBC" w14:textId="77777777" w:rsidR="00D403EB" w:rsidRDefault="00D403EB" w:rsidP="00D403EB">
      <w:pPr>
        <w:spacing w:line="264" w:lineRule="auto"/>
        <w:rPr>
          <w:rStyle w:val="normaltextrun"/>
          <w:color w:val="000000"/>
          <w:sz w:val="24"/>
          <w:szCs w:val="24"/>
          <w:shd w:val="clear" w:color="auto" w:fill="FFFFFF"/>
        </w:rPr>
      </w:pPr>
    </w:p>
    <w:p w14:paraId="3819BAD6" w14:textId="02947B17" w:rsidR="00736CDF" w:rsidRPr="00D403EB" w:rsidRDefault="00736CDF" w:rsidP="00D403EB">
      <w:pPr>
        <w:spacing w:line="264" w:lineRule="auto"/>
        <w:rPr>
          <w:rStyle w:val="normaltextrun"/>
          <w:color w:val="000000"/>
          <w:shd w:val="clear" w:color="auto" w:fill="FFFFFF"/>
        </w:rPr>
      </w:pPr>
      <w:r w:rsidRPr="00D403EB">
        <w:rPr>
          <w:rStyle w:val="normaltextrun"/>
          <w:color w:val="000000"/>
          <w:sz w:val="24"/>
          <w:szCs w:val="24"/>
          <w:shd w:val="clear" w:color="auto" w:fill="FFFFFF"/>
        </w:rPr>
        <w:t>The Council also produces research which highlights the barriers and disparities which still exist for people with disability across arts practice, employment, leadership, education, training, engagement and participation.</w:t>
      </w:r>
      <w:r w:rsidRPr="00D403EB">
        <w:rPr>
          <w:rStyle w:val="normaltextrun"/>
          <w:color w:val="000000"/>
          <w:shd w:val="clear" w:color="auto" w:fill="FFFFFF"/>
        </w:rPr>
        <w:t> </w:t>
      </w:r>
    </w:p>
    <w:p w14:paraId="1FD112F7" w14:textId="77777777" w:rsidR="00D403EB" w:rsidRPr="00D403EB" w:rsidRDefault="00D403EB" w:rsidP="00736CDF">
      <w:pPr>
        <w:pStyle w:val="paragraph"/>
        <w:spacing w:before="0" w:beforeAutospacing="0" w:after="0" w:afterAutospacing="0"/>
        <w:textAlignment w:val="baseline"/>
        <w:rPr>
          <w:rStyle w:val="eop"/>
          <w:rFonts w:ascii="Arial" w:hAnsi="Arial" w:cs="Arial"/>
        </w:rPr>
      </w:pPr>
    </w:p>
    <w:p w14:paraId="18DF32FD" w14:textId="77777777" w:rsidR="00D403EB" w:rsidRDefault="00D403EB" w:rsidP="00D403EB">
      <w:pPr>
        <w:pStyle w:val="paragraph"/>
        <w:spacing w:before="0" w:beforeAutospacing="0" w:after="0" w:afterAutospacing="0"/>
        <w:textAlignment w:val="baseline"/>
        <w:rPr>
          <w:rStyle w:val="eop"/>
          <w:rFonts w:ascii="Arial" w:hAnsi="Arial" w:cs="Arial"/>
        </w:rPr>
      </w:pPr>
      <w:r w:rsidRPr="00D403EB">
        <w:rPr>
          <w:rStyle w:val="normaltextrun"/>
          <w:rFonts w:ascii="Arial" w:hAnsi="Arial"/>
          <w:b/>
          <w:bCs/>
        </w:rPr>
        <w:t>Definition of disability</w:t>
      </w:r>
      <w:r w:rsidRPr="00D403EB">
        <w:rPr>
          <w:rStyle w:val="eop"/>
          <w:rFonts w:ascii="Arial" w:hAnsi="Arial" w:cs="Arial"/>
        </w:rPr>
        <w:t> </w:t>
      </w:r>
    </w:p>
    <w:p w14:paraId="197DFC6D" w14:textId="77777777" w:rsidR="00D403EB" w:rsidRPr="00D403EB" w:rsidRDefault="00D403EB" w:rsidP="00D403EB">
      <w:pPr>
        <w:pStyle w:val="paragraph"/>
        <w:spacing w:before="0" w:beforeAutospacing="0" w:after="0" w:afterAutospacing="0"/>
        <w:textAlignment w:val="baseline"/>
        <w:rPr>
          <w:rFonts w:ascii="Segoe UI" w:hAnsi="Segoe UI" w:cs="Segoe UI"/>
        </w:rPr>
      </w:pPr>
    </w:p>
    <w:p w14:paraId="243418A5" w14:textId="77777777" w:rsidR="00D403EB" w:rsidRDefault="00D403EB" w:rsidP="00D403EB">
      <w:pPr>
        <w:spacing w:line="264" w:lineRule="auto"/>
        <w:rPr>
          <w:rStyle w:val="normaltextrun"/>
          <w:color w:val="000000"/>
          <w:sz w:val="24"/>
          <w:szCs w:val="24"/>
          <w:shd w:val="clear" w:color="auto" w:fill="FFFFFF"/>
        </w:rPr>
      </w:pPr>
      <w:r w:rsidRPr="00D403EB">
        <w:rPr>
          <w:rStyle w:val="normaltextrun"/>
          <w:color w:val="000000"/>
          <w:sz w:val="24"/>
          <w:szCs w:val="24"/>
          <w:shd w:val="clear" w:color="auto" w:fill="FFFFFF"/>
        </w:rPr>
        <w:t xml:space="preserve">People with disability are diverse and are not defined by their disability. There is no single </w:t>
      </w:r>
    </w:p>
    <w:p w14:paraId="45B3D95E" w14:textId="7C7EB6B4" w:rsidR="00D403EB" w:rsidRPr="00D403EB" w:rsidRDefault="00D403EB" w:rsidP="00D403EB">
      <w:pPr>
        <w:spacing w:line="264" w:lineRule="auto"/>
        <w:rPr>
          <w:rStyle w:val="normaltextrun"/>
          <w:color w:val="000000"/>
          <w:shd w:val="clear" w:color="auto" w:fill="FFFFFF"/>
        </w:rPr>
      </w:pPr>
      <w:r w:rsidRPr="00D403EB">
        <w:rPr>
          <w:rStyle w:val="normaltextrun"/>
          <w:color w:val="000000"/>
          <w:sz w:val="24"/>
          <w:szCs w:val="24"/>
          <w:shd w:val="clear" w:color="auto" w:fill="FFFFFF"/>
        </w:rPr>
        <w:t>definition or way of capturing such complex and multidimensional experiences.</w:t>
      </w:r>
      <w:r w:rsidRPr="00D403EB">
        <w:rPr>
          <w:rStyle w:val="normaltextrun"/>
          <w:color w:val="000000"/>
          <w:shd w:val="clear" w:color="auto" w:fill="FFFFFF"/>
        </w:rPr>
        <w:t> </w:t>
      </w:r>
    </w:p>
    <w:p w14:paraId="526AF58F" w14:textId="77777777" w:rsidR="00D403EB" w:rsidRDefault="00D403EB" w:rsidP="00D403EB">
      <w:pPr>
        <w:spacing w:line="264" w:lineRule="auto"/>
        <w:rPr>
          <w:rStyle w:val="normaltextrun"/>
          <w:color w:val="000000"/>
          <w:sz w:val="24"/>
          <w:szCs w:val="24"/>
          <w:shd w:val="clear" w:color="auto" w:fill="FFFFFF"/>
        </w:rPr>
      </w:pPr>
    </w:p>
    <w:p w14:paraId="5363B7F9" w14:textId="7DA23227" w:rsidR="00D403EB" w:rsidRDefault="00D403EB" w:rsidP="00D403EB">
      <w:pPr>
        <w:spacing w:line="264" w:lineRule="auto"/>
        <w:rPr>
          <w:rStyle w:val="normaltextrun"/>
          <w:color w:val="000000"/>
          <w:sz w:val="24"/>
          <w:szCs w:val="24"/>
          <w:shd w:val="clear" w:color="auto" w:fill="FFFFFF"/>
        </w:rPr>
      </w:pPr>
      <w:r w:rsidRPr="00D403EB">
        <w:rPr>
          <w:rStyle w:val="normaltextrun"/>
          <w:color w:val="000000"/>
          <w:sz w:val="24"/>
          <w:szCs w:val="24"/>
          <w:shd w:val="clear" w:color="auto" w:fill="FFFFFF"/>
        </w:rPr>
        <w:t xml:space="preserve">The Australia Council embraces the social model of disability, which distinguishes between impairment of the person, and the barriers in society that are disabling. These can include attitudes, discrimination, or the physical environment. This definition includes mental health. </w:t>
      </w:r>
    </w:p>
    <w:p w14:paraId="1FA6D39A" w14:textId="3395AA2B" w:rsidR="00D403EB" w:rsidRPr="00D403EB" w:rsidRDefault="00D403EB" w:rsidP="00D403EB">
      <w:pPr>
        <w:spacing w:line="264" w:lineRule="auto"/>
        <w:rPr>
          <w:rStyle w:val="normaltextrun"/>
          <w:color w:val="000000"/>
          <w:shd w:val="clear" w:color="auto" w:fill="FFFFFF"/>
        </w:rPr>
      </w:pPr>
      <w:r w:rsidRPr="00D403EB">
        <w:rPr>
          <w:rStyle w:val="normaltextrun"/>
          <w:color w:val="000000"/>
          <w:sz w:val="24"/>
          <w:szCs w:val="24"/>
          <w:shd w:val="clear" w:color="auto" w:fill="FFFFFF"/>
        </w:rPr>
        <w:t>However, not all people who experience a mental health condition identify with disability.</w:t>
      </w:r>
      <w:r w:rsidRPr="00D403EB">
        <w:rPr>
          <w:rStyle w:val="normaltextrun"/>
          <w:color w:val="000000"/>
          <w:shd w:val="clear" w:color="auto" w:fill="FFFFFF"/>
        </w:rPr>
        <w:t> </w:t>
      </w:r>
    </w:p>
    <w:p w14:paraId="5E10765D" w14:textId="77777777" w:rsidR="00D403EB" w:rsidRDefault="00D403EB" w:rsidP="00D403EB">
      <w:pPr>
        <w:spacing w:line="264" w:lineRule="auto"/>
        <w:rPr>
          <w:rStyle w:val="normaltextrun"/>
          <w:color w:val="000000"/>
          <w:shd w:val="clear" w:color="auto" w:fill="FFFFFF"/>
        </w:rPr>
      </w:pPr>
      <w:r w:rsidRPr="00D403EB">
        <w:rPr>
          <w:rStyle w:val="normaltextrun"/>
          <w:color w:val="000000"/>
          <w:sz w:val="24"/>
          <w:szCs w:val="24"/>
          <w:shd w:val="clear" w:color="auto" w:fill="FFFFFF"/>
        </w:rPr>
        <w:t xml:space="preserve">The term ‘disability’ can also include people who are d/Deaf or hard of hearing. However, members of the d/Deaf community may not always identify with disability and may identify as part of a cultural and linguistic group with their first language being </w:t>
      </w:r>
      <w:proofErr w:type="spellStart"/>
      <w:r w:rsidRPr="00D403EB">
        <w:rPr>
          <w:rStyle w:val="normaltextrun"/>
          <w:color w:val="000000"/>
          <w:sz w:val="24"/>
          <w:szCs w:val="24"/>
          <w:shd w:val="clear" w:color="auto" w:fill="FFFFFF"/>
        </w:rPr>
        <w:t>Auslan</w:t>
      </w:r>
      <w:proofErr w:type="spellEnd"/>
      <w:r w:rsidRPr="00D403EB">
        <w:rPr>
          <w:rStyle w:val="normaltextrun"/>
          <w:color w:val="000000"/>
          <w:sz w:val="24"/>
          <w:szCs w:val="24"/>
          <w:shd w:val="clear" w:color="auto" w:fill="FFFFFF"/>
        </w:rPr>
        <w:t xml:space="preserve"> (Australian Sign Language) or another sign language.</w:t>
      </w:r>
      <w:r w:rsidRPr="00D403EB">
        <w:rPr>
          <w:rStyle w:val="normaltextrun"/>
          <w:color w:val="000000"/>
          <w:shd w:val="clear" w:color="auto" w:fill="FFFFFF"/>
        </w:rPr>
        <w:t> </w:t>
      </w:r>
    </w:p>
    <w:p w14:paraId="0BE8C949" w14:textId="77777777" w:rsidR="00D403EB" w:rsidRPr="00D403EB" w:rsidRDefault="00D403EB" w:rsidP="00D403EB">
      <w:pPr>
        <w:spacing w:line="264" w:lineRule="auto"/>
        <w:rPr>
          <w:rStyle w:val="normaltextrun"/>
          <w:color w:val="000000"/>
          <w:shd w:val="clear" w:color="auto" w:fill="FFFFFF"/>
        </w:rPr>
      </w:pPr>
    </w:p>
    <w:p w14:paraId="3899A933" w14:textId="77777777" w:rsidR="00D403EB" w:rsidRPr="00D403EB" w:rsidRDefault="00D403EB" w:rsidP="00D403EB">
      <w:pPr>
        <w:spacing w:line="264" w:lineRule="auto"/>
        <w:rPr>
          <w:rStyle w:val="normaltextrun"/>
          <w:color w:val="000000"/>
          <w:shd w:val="clear" w:color="auto" w:fill="FFFFFF"/>
        </w:rPr>
      </w:pPr>
      <w:r w:rsidRPr="00D403EB">
        <w:rPr>
          <w:rStyle w:val="normaltextrun"/>
          <w:color w:val="000000"/>
          <w:sz w:val="24"/>
          <w:szCs w:val="24"/>
          <w:shd w:val="clear" w:color="auto" w:fill="FFFFFF"/>
        </w:rPr>
        <w:t>The Australia Council recognises the term people with disability is widely used in Australia, including by disability advocates and peak bodies. We also recognise that the term is contested and evolving, with increasing use of self-identifying terms such as disabled, including in advocacy for change. We recognise that some choose to identify with a specific community such as d/Deaf or Autistic and may prefer not to refer to themselves as disabled or as having disability. We will continue to recognise self-identification and engage in dialogue as the terminology evolves.</w:t>
      </w:r>
      <w:r w:rsidRPr="00D403EB">
        <w:rPr>
          <w:rStyle w:val="normaltextrun"/>
          <w:color w:val="000000"/>
          <w:shd w:val="clear" w:color="auto" w:fill="FFFFFF"/>
        </w:rPr>
        <w:t> </w:t>
      </w:r>
    </w:p>
    <w:p w14:paraId="214F1976" w14:textId="77777777" w:rsidR="00D403EB" w:rsidRPr="00D403EB" w:rsidRDefault="00D403EB" w:rsidP="00736CDF">
      <w:pPr>
        <w:pStyle w:val="paragraph"/>
        <w:spacing w:before="0" w:beforeAutospacing="0" w:after="0" w:afterAutospacing="0"/>
        <w:textAlignment w:val="baseline"/>
        <w:rPr>
          <w:rFonts w:ascii="Segoe UI" w:hAnsi="Segoe UI" w:cs="Segoe UI"/>
        </w:rPr>
      </w:pPr>
    </w:p>
    <w:p w14:paraId="0DCDAE30" w14:textId="77777777" w:rsidR="00736CDF" w:rsidRPr="00D403EB" w:rsidRDefault="00736CDF" w:rsidP="00A03514">
      <w:pPr>
        <w:pStyle w:val="BodyText"/>
        <w:spacing w:before="0" w:after="0"/>
        <w:rPr>
          <w:rStyle w:val="Hyperlink"/>
          <w:rFonts w:cstheme="minorHAnsi"/>
        </w:rPr>
      </w:pPr>
    </w:p>
    <w:sectPr w:rsidR="00736CDF" w:rsidRPr="00D403EB" w:rsidSect="00BA2776">
      <w:headerReference w:type="default" r:id="rId22"/>
      <w:footerReference w:type="default" r:id="rId23"/>
      <w:headerReference w:type="first" r:id="rId24"/>
      <w:footerReference w:type="first" r:id="rId25"/>
      <w:pgSz w:w="11906" w:h="16838" w:code="9"/>
      <w:pgMar w:top="2495" w:right="794" w:bottom="1134" w:left="794" w:header="0" w:footer="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3CA6" w14:textId="77777777" w:rsidR="00A7241D" w:rsidRDefault="00A7241D" w:rsidP="00185154">
      <w:r>
        <w:separator/>
      </w:r>
    </w:p>
    <w:p w14:paraId="1E277D14" w14:textId="77777777" w:rsidR="00A7241D" w:rsidRDefault="00A7241D"/>
  </w:endnote>
  <w:endnote w:type="continuationSeparator" w:id="0">
    <w:p w14:paraId="60392427" w14:textId="77777777" w:rsidR="00A7241D" w:rsidRDefault="00A7241D" w:rsidP="00185154">
      <w:r>
        <w:continuationSeparator/>
      </w:r>
    </w:p>
    <w:p w14:paraId="0B2CD9CB" w14:textId="77777777" w:rsidR="00A7241D" w:rsidRDefault="00A7241D"/>
  </w:endnote>
  <w:endnote w:type="continuationNotice" w:id="1">
    <w:p w14:paraId="2846B195" w14:textId="77777777" w:rsidR="00A7241D" w:rsidRDefault="00A72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5660"/>
      <w:gridCol w:w="3636"/>
      <w:gridCol w:w="1008"/>
      <w:gridCol w:w="14"/>
    </w:tblGrid>
    <w:tr w:rsidR="0071110A" w14:paraId="258B58F1" w14:textId="77777777" w:rsidTr="00C5769B">
      <w:sdt>
        <w:sdtPr>
          <w:alias w:val="Footer"/>
          <w:tag w:val="Abstract"/>
          <w:id w:val="-2111958290"/>
          <w:showingPlcHdr/>
          <w:dataBinding w:prefixMappings="xmlns:ns0='http://schemas.microsoft.com/office/2006/coverPageProps' " w:xpath="/ns0:CoverPageProperties[1]/ns0:Abstract[1]" w:storeItemID="{55AF091B-3C7A-41E3-B477-F2FDAA23CFDA}"/>
          <w:text/>
        </w:sdtPr>
        <w:sdtContent>
          <w:tc>
            <w:tcPr>
              <w:tcW w:w="9296" w:type="dxa"/>
              <w:gridSpan w:val="2"/>
            </w:tcPr>
            <w:p w14:paraId="69C0BD6D" w14:textId="26726A9D" w:rsidR="0071110A" w:rsidRDefault="00C50EF4" w:rsidP="0056359A">
              <w:pPr>
                <w:pStyle w:val="Footer"/>
              </w:pPr>
              <w:r>
                <w:t xml:space="preserve">     </w:t>
              </w:r>
            </w:p>
          </w:tc>
        </w:sdtContent>
      </w:sdt>
      <w:tc>
        <w:tcPr>
          <w:tcW w:w="1022" w:type="dxa"/>
          <w:gridSpan w:val="2"/>
        </w:tcPr>
        <w:p w14:paraId="222FF9B5" w14:textId="77777777" w:rsidR="0071110A" w:rsidRDefault="0071110A" w:rsidP="0071110A">
          <w:pPr>
            <w:pStyle w:val="Footer"/>
            <w:jc w:val="right"/>
          </w:pPr>
          <w:r>
            <w:fldChar w:fldCharType="begin"/>
          </w:r>
          <w:r>
            <w:instrText xml:space="preserve"> PAGE   \* MERGEFORMAT </w:instrText>
          </w:r>
          <w:r>
            <w:fldChar w:fldCharType="separate"/>
          </w:r>
          <w:r>
            <w:t>2</w:t>
          </w:r>
          <w:r>
            <w:rPr>
              <w:noProof/>
            </w:rPr>
            <w:fldChar w:fldCharType="end"/>
          </w:r>
        </w:p>
      </w:tc>
    </w:tr>
    <w:tr w:rsidR="00C5769B" w14:paraId="49DC9B3F" w14:textId="77777777" w:rsidTr="00C5769B">
      <w:trPr>
        <w:gridAfter w:val="1"/>
        <w:wAfter w:w="14" w:type="dxa"/>
      </w:trPr>
      <w:tc>
        <w:tcPr>
          <w:tcW w:w="5660" w:type="dxa"/>
        </w:tcPr>
        <w:p w14:paraId="2FC9ECAD" w14:textId="12763611" w:rsidR="00C5769B" w:rsidRPr="00136E15" w:rsidRDefault="00F40713" w:rsidP="00C5769B">
          <w:pPr>
            <w:pStyle w:val="Footer"/>
            <w:spacing w:before="120"/>
            <w:rPr>
              <w:rFonts w:ascii="Arial Black" w:hAnsi="Arial Black"/>
              <w:sz w:val="24"/>
              <w:szCs w:val="24"/>
              <w:lang w:val="en-GB"/>
            </w:rPr>
          </w:pPr>
          <w:hyperlink r:id="rId1" w:history="1">
            <w:r w:rsidR="00C5769B" w:rsidRPr="00C96C32">
              <w:rPr>
                <w:rFonts w:ascii="Arial Black" w:hAnsi="Arial Black"/>
                <w:color w:val="660066" w:themeColor="accent3"/>
                <w:sz w:val="24"/>
                <w:szCs w:val="24"/>
                <w:lang w:val="en-GB"/>
              </w:rPr>
              <w:t>australiacouncil.gov.au</w:t>
            </w:r>
          </w:hyperlink>
        </w:p>
      </w:tc>
      <w:tc>
        <w:tcPr>
          <w:tcW w:w="4644" w:type="dxa"/>
          <w:gridSpan w:val="2"/>
          <w:vAlign w:val="bottom"/>
        </w:tcPr>
        <w:p w14:paraId="7089781F" w14:textId="77777777" w:rsidR="00C5769B" w:rsidRPr="00786B98" w:rsidRDefault="00C5769B" w:rsidP="00C5769B">
          <w:pPr>
            <w:pStyle w:val="Footer"/>
            <w:spacing w:after="80"/>
            <w:ind w:left="1422"/>
            <w:rPr>
              <w:b/>
              <w:bCs/>
              <w:color w:val="660066" w:themeColor="accent3"/>
              <w:sz w:val="20"/>
              <w:szCs w:val="20"/>
            </w:rPr>
          </w:pPr>
          <w:r w:rsidRPr="00786B98">
            <w:rPr>
              <w:b/>
              <w:bCs/>
              <w:color w:val="660066" w:themeColor="accent3"/>
              <w:sz w:val="20"/>
              <w:szCs w:val="20"/>
            </w:rPr>
            <w:t>Follow us</w:t>
          </w:r>
        </w:p>
        <w:p w14:paraId="64D21DD8" w14:textId="77777777" w:rsidR="00C5769B" w:rsidRPr="001D6D3A" w:rsidRDefault="00C5769B" w:rsidP="00C5769B">
          <w:pPr>
            <w:pStyle w:val="Footer"/>
            <w:ind w:left="1422"/>
            <w:rPr>
              <w:color w:val="000000" w:themeColor="text1"/>
              <w:position w:val="8"/>
              <w:sz w:val="20"/>
              <w:szCs w:val="20"/>
            </w:rPr>
          </w:pPr>
          <w:r w:rsidRPr="001D6D3A">
            <w:rPr>
              <w:noProof/>
              <w:color w:val="000000" w:themeColor="text1"/>
              <w:sz w:val="20"/>
              <w:szCs w:val="20"/>
            </w:rPr>
            <w:drawing>
              <wp:inline distT="0" distB="0" distL="0" distR="0" wp14:anchorId="2F3CA857" wp14:editId="4512CD06">
                <wp:extent cx="219710" cy="219710"/>
                <wp:effectExtent l="0" t="0" r="8890" b="8890"/>
                <wp:docPr id="4" name="Picture 4">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r w:rsidRPr="001D6D3A">
            <w:rPr>
              <w:color w:val="000000" w:themeColor="text1"/>
              <w:sz w:val="20"/>
              <w:szCs w:val="20"/>
            </w:rPr>
            <w:t xml:space="preserve"> </w:t>
          </w:r>
          <w:r w:rsidRPr="001D6D3A">
            <w:rPr>
              <w:noProof/>
              <w:color w:val="000000" w:themeColor="text1"/>
              <w:sz w:val="20"/>
              <w:szCs w:val="20"/>
            </w:rPr>
            <w:drawing>
              <wp:inline distT="0" distB="0" distL="0" distR="0" wp14:anchorId="7D503A97" wp14:editId="09E4A3C7">
                <wp:extent cx="219710" cy="219710"/>
                <wp:effectExtent l="0" t="0" r="8890" b="8890"/>
                <wp:docPr id="5" name="Picture 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r w:rsidRPr="001D6D3A">
            <w:rPr>
              <w:color w:val="000000" w:themeColor="text1"/>
              <w:sz w:val="20"/>
              <w:szCs w:val="20"/>
            </w:rPr>
            <w:t xml:space="preserve"> </w:t>
          </w:r>
          <w:r w:rsidRPr="001D6D3A">
            <w:rPr>
              <w:noProof/>
              <w:color w:val="000000" w:themeColor="text1"/>
              <w:sz w:val="20"/>
              <w:szCs w:val="20"/>
            </w:rPr>
            <w:drawing>
              <wp:inline distT="0" distB="0" distL="0" distR="0" wp14:anchorId="236BB295" wp14:editId="75AEB4D3">
                <wp:extent cx="219710" cy="219710"/>
                <wp:effectExtent l="0" t="0" r="8890" b="8890"/>
                <wp:docPr id="6" name="Picture 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r w:rsidRPr="001D6D3A">
            <w:rPr>
              <w:color w:val="000000" w:themeColor="text1"/>
              <w:sz w:val="20"/>
              <w:szCs w:val="20"/>
            </w:rPr>
            <w:t xml:space="preserve"> </w:t>
          </w:r>
          <w:r w:rsidRPr="001D6D3A">
            <w:rPr>
              <w:noProof/>
              <w:color w:val="000000" w:themeColor="text1"/>
              <w:sz w:val="20"/>
              <w:szCs w:val="20"/>
            </w:rPr>
            <w:drawing>
              <wp:inline distT="0" distB="0" distL="0" distR="0" wp14:anchorId="4A5BF36B" wp14:editId="449637F2">
                <wp:extent cx="219710" cy="219710"/>
                <wp:effectExtent l="0" t="0" r="8890" b="8890"/>
                <wp:docPr id="7" name="Picture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r w:rsidRPr="001D6D3A">
            <w:rPr>
              <w:color w:val="000000" w:themeColor="text1"/>
              <w:position w:val="8"/>
              <w:sz w:val="20"/>
              <w:szCs w:val="20"/>
            </w:rPr>
            <w:t xml:space="preserve"> </w:t>
          </w:r>
          <w:r w:rsidRPr="001D6D3A">
            <w:rPr>
              <w:color w:val="000000" w:themeColor="text1"/>
              <w:position w:val="10"/>
              <w:sz w:val="20"/>
              <w:szCs w:val="20"/>
            </w:rPr>
            <w:t xml:space="preserve"> @</w:t>
          </w:r>
          <w:proofErr w:type="gramStart"/>
          <w:r w:rsidRPr="001D6D3A">
            <w:rPr>
              <w:color w:val="000000" w:themeColor="text1"/>
              <w:position w:val="10"/>
              <w:sz w:val="20"/>
              <w:szCs w:val="20"/>
            </w:rPr>
            <w:t>auscouncilarts</w:t>
          </w:r>
          <w:proofErr w:type="gramEnd"/>
        </w:p>
        <w:p w14:paraId="6BCFC68D" w14:textId="77777777" w:rsidR="00C5769B" w:rsidRDefault="00C5769B" w:rsidP="00C5769B">
          <w:pPr>
            <w:pStyle w:val="Footer"/>
            <w:jc w:val="right"/>
          </w:pPr>
          <w:r>
            <w:t xml:space="preserve"> </w:t>
          </w:r>
        </w:p>
        <w:p w14:paraId="1D00FC52" w14:textId="77777777" w:rsidR="00C5769B" w:rsidRDefault="00C5769B" w:rsidP="00C5769B">
          <w:pPr>
            <w:pStyle w:val="Footer"/>
            <w:jc w:val="right"/>
          </w:pPr>
        </w:p>
      </w:tc>
    </w:tr>
  </w:tbl>
  <w:p w14:paraId="6DDFD443" w14:textId="62F72E67" w:rsidR="0056359A" w:rsidRPr="0071110A" w:rsidRDefault="0056359A" w:rsidP="00BA2776">
    <w:pPr>
      <w:pStyle w:val="Footer"/>
      <w:tabs>
        <w:tab w:val="left" w:pos="5741"/>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9296"/>
      <w:gridCol w:w="1022"/>
    </w:tblGrid>
    <w:tr w:rsidR="001D6D3A" w14:paraId="5CCEF119" w14:textId="77777777" w:rsidTr="00436120">
      <w:tc>
        <w:tcPr>
          <w:tcW w:w="5159" w:type="dxa"/>
        </w:tcPr>
        <w:p w14:paraId="0C876FC4" w14:textId="41F64005" w:rsidR="001D6D3A" w:rsidRDefault="00BA2776" w:rsidP="001D6D3A">
          <w:pPr>
            <w:pStyle w:val="Footer"/>
          </w:pPr>
          <w:r>
            <w:t>\\</w:t>
          </w:r>
        </w:p>
      </w:tc>
      <w:tc>
        <w:tcPr>
          <w:tcW w:w="567" w:type="dxa"/>
        </w:tcPr>
        <w:p w14:paraId="42D76874" w14:textId="77777777" w:rsidR="001D6D3A" w:rsidRDefault="001D6D3A" w:rsidP="001D6D3A">
          <w:pPr>
            <w:pStyle w:val="Footer"/>
            <w:jc w:val="right"/>
          </w:pPr>
          <w:r>
            <w:fldChar w:fldCharType="begin"/>
          </w:r>
          <w:r>
            <w:instrText xml:space="preserve"> PAGE   \* MERGEFORMAT </w:instrText>
          </w:r>
          <w:r>
            <w:fldChar w:fldCharType="separate"/>
          </w:r>
          <w:r>
            <w:t>2</w:t>
          </w:r>
          <w:r>
            <w:rPr>
              <w:noProof/>
            </w:rPr>
            <w:fldChar w:fldCharType="end"/>
          </w:r>
        </w:p>
      </w:tc>
    </w:tr>
  </w:tbl>
  <w:p w14:paraId="0A042673" w14:textId="77777777" w:rsidR="001D6D3A" w:rsidRPr="0071110A" w:rsidRDefault="001D6D3A" w:rsidP="001D6D3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264A" w14:textId="77777777" w:rsidR="00A7241D" w:rsidRDefault="00A7241D" w:rsidP="00185154">
      <w:r>
        <w:separator/>
      </w:r>
    </w:p>
    <w:p w14:paraId="4C7A9F7A" w14:textId="77777777" w:rsidR="00A7241D" w:rsidRPr="000C7AE2" w:rsidRDefault="00A7241D">
      <w:pPr>
        <w:rPr>
          <w:sz w:val="8"/>
        </w:rPr>
      </w:pPr>
    </w:p>
  </w:footnote>
  <w:footnote w:type="continuationSeparator" w:id="0">
    <w:p w14:paraId="495764B9" w14:textId="77777777" w:rsidR="00A7241D" w:rsidRDefault="00A7241D" w:rsidP="00185154">
      <w:r>
        <w:continuationSeparator/>
      </w:r>
    </w:p>
    <w:p w14:paraId="38BFD8A9" w14:textId="77777777" w:rsidR="00A7241D" w:rsidRPr="000C7AE2" w:rsidRDefault="00A7241D">
      <w:pPr>
        <w:rPr>
          <w:sz w:val="8"/>
        </w:rPr>
      </w:pPr>
    </w:p>
  </w:footnote>
  <w:footnote w:type="continuationNotice" w:id="1">
    <w:p w14:paraId="7B396649" w14:textId="77777777" w:rsidR="00A7241D" w:rsidRPr="000C7AE2" w:rsidRDefault="00A7241D" w:rsidP="000C7AE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4983" w14:textId="11FCFF72" w:rsidR="00165FBB" w:rsidRDefault="00BA2776" w:rsidP="00165FBB">
    <w:pPr>
      <w:pStyle w:val="Header"/>
    </w:pPr>
    <w:r>
      <w:t xml:space="preserve"> </w:t>
    </w:r>
    <w:sdt>
      <w:sdtPr>
        <w:alias w:val="Title"/>
        <w:tag w:val=""/>
        <w:id w:val="-382490765"/>
        <w:showingPlcHdr/>
        <w:dataBinding w:prefixMappings="xmlns:ns0='http://purl.org/dc/elements/1.1/' xmlns:ns1='http://schemas.openxmlformats.org/package/2006/metadata/core-properties' " w:xpath="/ns1:coreProperties[1]/ns0:title[1]" w:storeItemID="{6C3C8BC8-F283-45AE-878A-BAB7291924A1}"/>
        <w:text/>
      </w:sdtPr>
      <w:sdtContent>
        <w:r w:rsidR="00C50EF4">
          <w:t xml:space="preserve">     </w:t>
        </w:r>
      </w:sdtContent>
    </w:sdt>
    <w:r w:rsidR="0070574B">
      <w:rPr>
        <w:noProof/>
      </w:rPr>
      <w:drawing>
        <wp:anchor distT="0" distB="0" distL="114300" distR="114300" simplePos="0" relativeHeight="251658240" behindDoc="1" locked="1" layoutInCell="1" allowOverlap="1" wp14:anchorId="2E7C8AA1" wp14:editId="7ADF1BF3">
          <wp:simplePos x="0" y="0"/>
          <wp:positionH relativeFrom="page">
            <wp:align>right</wp:align>
          </wp:positionH>
          <wp:positionV relativeFrom="page">
            <wp:posOffset>0</wp:posOffset>
          </wp:positionV>
          <wp:extent cx="2665095" cy="982345"/>
          <wp:effectExtent l="0" t="0" r="190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eader-01.png"/>
                  <pic:cNvPicPr/>
                </pic:nvPicPr>
                <pic:blipFill>
                  <a:blip r:embed="rId1"/>
                  <a:stretch>
                    <a:fillRect/>
                  </a:stretch>
                </pic:blipFill>
                <pic:spPr>
                  <a:xfrm>
                    <a:off x="0" y="0"/>
                    <a:ext cx="2665426"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99F9" w14:textId="01C2EE8B" w:rsidR="00786B98" w:rsidRDefault="00786B98" w:rsidP="00C50EF4">
    <w:pPr>
      <w:pStyle w:val="Title"/>
      <w:tabs>
        <w:tab w:val="left" w:pos="7113"/>
      </w:tabs>
    </w:pPr>
    <w:r>
      <w:rPr>
        <w:noProof/>
      </w:rPr>
      <w:drawing>
        <wp:anchor distT="0" distB="0" distL="114300" distR="114300" simplePos="0" relativeHeight="251658241" behindDoc="1" locked="1" layoutInCell="1" allowOverlap="1" wp14:anchorId="5C4034D5" wp14:editId="2637BD73">
          <wp:simplePos x="498764" y="760021"/>
          <wp:positionH relativeFrom="page">
            <wp:align>right</wp:align>
          </wp:positionH>
          <wp:positionV relativeFrom="page">
            <wp:posOffset>0</wp:posOffset>
          </wp:positionV>
          <wp:extent cx="2665095" cy="982345"/>
          <wp:effectExtent l="0" t="0" r="1905"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eader-01.png"/>
                  <pic:cNvPicPr/>
                </pic:nvPicPr>
                <pic:blipFill>
                  <a:blip r:embed="rId1"/>
                  <a:stretch>
                    <a:fillRect/>
                  </a:stretch>
                </pic:blipFill>
                <pic:spPr>
                  <a:xfrm>
                    <a:off x="0" y="0"/>
                    <a:ext cx="2665426"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42F"/>
    <w:multiLevelType w:val="hybridMultilevel"/>
    <w:tmpl w:val="0650A2D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B28C5"/>
    <w:multiLevelType w:val="multilevel"/>
    <w:tmpl w:val="11C64328"/>
    <w:styleLink w:val="ListParagraph0"/>
    <w:lvl w:ilvl="0">
      <w:start w:val="1"/>
      <w:numFmt w:val="none"/>
      <w:pStyle w:val="ListParagraph"/>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460749B"/>
    <w:multiLevelType w:val="multilevel"/>
    <w:tmpl w:val="710E902A"/>
    <w:numStyleLink w:val="ListNumber"/>
  </w:abstractNum>
  <w:abstractNum w:abstractNumId="3" w15:restartNumberingAfterBreak="0">
    <w:nsid w:val="058610FF"/>
    <w:multiLevelType w:val="multilevel"/>
    <w:tmpl w:val="B5D65B24"/>
    <w:numStyleLink w:val="ListAlpha"/>
  </w:abstractNum>
  <w:abstractNum w:abstractNumId="4" w15:restartNumberingAfterBreak="0">
    <w:nsid w:val="068C4A97"/>
    <w:multiLevelType w:val="multilevel"/>
    <w:tmpl w:val="3BDA6F38"/>
    <w:numStyleLink w:val="ListTableBullet"/>
  </w:abstractNum>
  <w:abstractNum w:abstractNumId="5" w15:restartNumberingAfterBreak="0">
    <w:nsid w:val="07284AE9"/>
    <w:multiLevelType w:val="multilevel"/>
    <w:tmpl w:val="B5D65B24"/>
    <w:styleLink w:val="ListAlpha"/>
    <w:lvl w:ilvl="0">
      <w:start w:val="1"/>
      <w:numFmt w:val="lowerLetter"/>
      <w:pStyle w:val="ListAlpha0"/>
      <w:lvlText w:val="(%1)"/>
      <w:lvlJc w:val="left"/>
      <w:pPr>
        <w:tabs>
          <w:tab w:val="num" w:pos="340"/>
        </w:tabs>
        <w:ind w:left="340" w:hanging="340"/>
      </w:pPr>
      <w:rPr>
        <w:rFonts w:asciiTheme="minorHAnsi" w:hAnsiTheme="minorHAnsi" w:hint="default"/>
        <w:color w:val="auto"/>
        <w:sz w:val="22"/>
      </w:rPr>
    </w:lvl>
    <w:lvl w:ilvl="1">
      <w:start w:val="1"/>
      <w:numFmt w:val="lowerRoman"/>
      <w:pStyle w:val="ListAlpha2"/>
      <w:lvlText w:val="(%2)"/>
      <w:lvlJc w:val="left"/>
      <w:pPr>
        <w:tabs>
          <w:tab w:val="num" w:pos="737"/>
        </w:tabs>
        <w:ind w:left="737" w:hanging="397"/>
      </w:pPr>
      <w:rPr>
        <w:rFonts w:asciiTheme="minorHAnsi" w:hAnsiTheme="minorHAnsi" w:hint="default"/>
        <w:color w:val="auto"/>
        <w:sz w:val="22"/>
      </w:rPr>
    </w:lvl>
    <w:lvl w:ilvl="2">
      <w:start w:val="1"/>
      <w:numFmt w:val="decimal"/>
      <w:pStyle w:val="ListAlpha3"/>
      <w:lvlText w:val="(%3)"/>
      <w:lvlJc w:val="left"/>
      <w:pPr>
        <w:tabs>
          <w:tab w:val="num" w:pos="1021"/>
        </w:tabs>
        <w:ind w:left="1020" w:hanging="340"/>
      </w:pPr>
      <w:rPr>
        <w:rFonts w:asciiTheme="minorHAnsi" w:hAnsiTheme="minorHAnsi" w:hint="default"/>
        <w:color w:val="auto"/>
        <w:sz w:val="22"/>
      </w:rPr>
    </w:lvl>
    <w:lvl w:ilvl="3">
      <w:start w:val="1"/>
      <w:numFmt w:val="upperLetter"/>
      <w:pStyle w:val="ListAlpha4"/>
      <w:lvlText w:val="(%4)"/>
      <w:lvlJc w:val="left"/>
      <w:pPr>
        <w:tabs>
          <w:tab w:val="num" w:pos="1361"/>
        </w:tabs>
        <w:ind w:left="1360" w:hanging="340"/>
      </w:pPr>
      <w:rPr>
        <w:rFonts w:asciiTheme="minorHAnsi" w:hAnsiTheme="minorHAnsi" w:hint="default"/>
        <w:color w:val="auto"/>
        <w:sz w:val="22"/>
      </w:rPr>
    </w:lvl>
    <w:lvl w:ilvl="4">
      <w:start w:val="1"/>
      <w:numFmt w:val="upperRoman"/>
      <w:pStyle w:val="ListAlpha5"/>
      <w:lvlText w:val="(%5)"/>
      <w:lvlJc w:val="left"/>
      <w:pPr>
        <w:tabs>
          <w:tab w:val="num" w:pos="1701"/>
        </w:tabs>
        <w:ind w:left="1700" w:hanging="340"/>
      </w:pPr>
      <w:rPr>
        <w:rFonts w:asciiTheme="minorHAnsi" w:hAnsiTheme="minorHAnsi" w:hint="default"/>
        <w:color w:val="auto"/>
        <w:sz w:val="22"/>
      </w:rPr>
    </w:lvl>
    <w:lvl w:ilvl="5">
      <w:start w:val="1"/>
      <w:numFmt w:val="decimal"/>
      <w:pStyle w:val="ListAlpha6"/>
      <w:lvlText w:val="(%6)"/>
      <w:lvlJc w:val="left"/>
      <w:pPr>
        <w:tabs>
          <w:tab w:val="num" w:pos="2041"/>
        </w:tabs>
        <w:ind w:left="2040" w:hanging="340"/>
      </w:pPr>
      <w:rPr>
        <w:rFonts w:asciiTheme="minorHAnsi" w:hAnsiTheme="minorHAnsi" w:hint="default"/>
        <w:color w:val="auto"/>
        <w:sz w:val="22"/>
      </w:rPr>
    </w:lvl>
    <w:lvl w:ilvl="6">
      <w:start w:val="1"/>
      <w:numFmt w:val="none"/>
      <w:lvlText w:val=""/>
      <w:lvlJc w:val="left"/>
      <w:pPr>
        <w:tabs>
          <w:tab w:val="num" w:pos="2324"/>
        </w:tabs>
        <w:ind w:left="2380" w:hanging="340"/>
      </w:pPr>
      <w:rPr>
        <w:rFonts w:hint="default"/>
      </w:rPr>
    </w:lvl>
    <w:lvl w:ilvl="7">
      <w:start w:val="1"/>
      <w:numFmt w:val="none"/>
      <w:lvlText w:val=""/>
      <w:lvlJc w:val="left"/>
      <w:pPr>
        <w:tabs>
          <w:tab w:val="num" w:pos="2664"/>
        </w:tabs>
        <w:ind w:left="2720" w:hanging="340"/>
      </w:pPr>
      <w:rPr>
        <w:rFonts w:hint="default"/>
      </w:rPr>
    </w:lvl>
    <w:lvl w:ilvl="8">
      <w:start w:val="1"/>
      <w:numFmt w:val="none"/>
      <w:lvlText w:val=""/>
      <w:lvlJc w:val="left"/>
      <w:pPr>
        <w:tabs>
          <w:tab w:val="num" w:pos="3004"/>
        </w:tabs>
        <w:ind w:left="3060" w:hanging="340"/>
      </w:pPr>
      <w:rPr>
        <w:rFonts w:hint="default"/>
      </w:rPr>
    </w:lvl>
  </w:abstractNum>
  <w:abstractNum w:abstractNumId="6" w15:restartNumberingAfterBreak="0">
    <w:nsid w:val="0B990D6B"/>
    <w:multiLevelType w:val="multilevel"/>
    <w:tmpl w:val="4842808C"/>
    <w:numStyleLink w:val="ListBullet"/>
  </w:abstractNum>
  <w:abstractNum w:abstractNumId="7" w15:restartNumberingAfterBreak="0">
    <w:nsid w:val="0DD726A9"/>
    <w:multiLevelType w:val="multilevel"/>
    <w:tmpl w:val="C988152A"/>
    <w:styleLink w:val="ListAppendix"/>
    <w:lvl w:ilvl="0">
      <w:start w:val="1"/>
      <w:numFmt w:val="upperLetter"/>
      <w:lvlText w:val="Appendix %1"/>
      <w:lvlJc w:val="left"/>
      <w:pPr>
        <w:tabs>
          <w:tab w:val="num" w:pos="2268"/>
        </w:tabs>
        <w:ind w:left="2268" w:hanging="2268"/>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D737170"/>
    <w:multiLevelType w:val="multilevel"/>
    <w:tmpl w:val="89A4C894"/>
    <w:styleLink w:val="ListNbrHeading"/>
    <w:lvl w:ilvl="0">
      <w:start w:val="1"/>
      <w:numFmt w:val="decimal"/>
      <w:pStyle w:val="NbrHeading1"/>
      <w:lvlText w:val="%1."/>
      <w:lvlJc w:val="left"/>
      <w:pPr>
        <w:tabs>
          <w:tab w:val="num" w:pos="567"/>
        </w:tabs>
        <w:ind w:left="567" w:hanging="567"/>
      </w:pPr>
      <w:rPr>
        <w:rFonts w:hint="default"/>
      </w:rPr>
    </w:lvl>
    <w:lvl w:ilvl="1">
      <w:start w:val="1"/>
      <w:numFmt w:val="decimal"/>
      <w:pStyle w:val="NbrHeading2"/>
      <w:lvlText w:val="%1.%2"/>
      <w:lvlJc w:val="left"/>
      <w:pPr>
        <w:tabs>
          <w:tab w:val="num" w:pos="567"/>
        </w:tabs>
        <w:ind w:left="567" w:hanging="567"/>
      </w:pPr>
      <w:rPr>
        <w:rFonts w:hint="default"/>
      </w:rPr>
    </w:lvl>
    <w:lvl w:ilvl="2">
      <w:start w:val="1"/>
      <w:numFmt w:val="decimal"/>
      <w:pStyle w:val="NbrHeading3"/>
      <w:lvlText w:val="%1.%2.%3"/>
      <w:lvlJc w:val="left"/>
      <w:pPr>
        <w:tabs>
          <w:tab w:val="num" w:pos="567"/>
        </w:tabs>
        <w:ind w:left="567" w:hanging="567"/>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1DE87E6B"/>
    <w:multiLevelType w:val="hybridMultilevel"/>
    <w:tmpl w:val="C7CC56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F832834"/>
    <w:multiLevelType w:val="multilevel"/>
    <w:tmpl w:val="5D3082C6"/>
    <w:numStyleLink w:val="ListNumberedHeadings"/>
  </w:abstractNum>
  <w:abstractNum w:abstractNumId="11" w15:restartNumberingAfterBreak="0">
    <w:nsid w:val="22CB7FA2"/>
    <w:multiLevelType w:val="multilevel"/>
    <w:tmpl w:val="4842808C"/>
    <w:numStyleLink w:val="ListBullet"/>
  </w:abstractNum>
  <w:abstractNum w:abstractNumId="12" w15:restartNumberingAfterBreak="0">
    <w:nsid w:val="24741D40"/>
    <w:multiLevelType w:val="multilevel"/>
    <w:tmpl w:val="710E902A"/>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0"/>
        </w:tabs>
        <w:ind w:left="850" w:hanging="425"/>
      </w:pPr>
      <w:rPr>
        <w:rFonts w:asciiTheme="minorHAnsi" w:hAnsiTheme="minorHAnsi" w:hint="default"/>
        <w:b w:val="0"/>
        <w:i w:val="0"/>
        <w:color w:val="auto"/>
        <w:sz w:val="22"/>
      </w:rPr>
    </w:lvl>
    <w:lvl w:ilvl="2">
      <w:start w:val="1"/>
      <w:numFmt w:val="lowerRoman"/>
      <w:pStyle w:val="ListNumber3"/>
      <w:lvlText w:val="%3."/>
      <w:lvlJc w:val="left"/>
      <w:pPr>
        <w:tabs>
          <w:tab w:val="num" w:pos="1275"/>
        </w:tabs>
        <w:ind w:left="1275" w:hanging="425"/>
      </w:pPr>
      <w:rPr>
        <w:rFonts w:asciiTheme="minorHAnsi" w:hAnsiTheme="minorHAnsi" w:hint="default"/>
        <w:b w:val="0"/>
        <w:i w:val="0"/>
        <w:color w:val="auto"/>
        <w:sz w:val="22"/>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2"/>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2"/>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3" w15:restartNumberingAfterBreak="0">
    <w:nsid w:val="27B57907"/>
    <w:multiLevelType w:val="multilevel"/>
    <w:tmpl w:val="3BDA6F38"/>
    <w:styleLink w:val="ListTableBullet"/>
    <w:lvl w:ilvl="0">
      <w:start w:val="1"/>
      <w:numFmt w:val="bullet"/>
      <w:pStyle w:val="TableBullet"/>
      <w:lvlText w:val=""/>
      <w:lvlJc w:val="left"/>
      <w:pPr>
        <w:tabs>
          <w:tab w:val="num" w:pos="397"/>
        </w:tabs>
        <w:ind w:left="397" w:hanging="284"/>
      </w:pPr>
      <w:rPr>
        <w:rFonts w:ascii="Symbol" w:hAnsi="Symbol" w:hint="default"/>
        <w:color w:val="660066" w:themeColor="accent3"/>
        <w:sz w:val="22"/>
      </w:rPr>
    </w:lvl>
    <w:lvl w:ilvl="1">
      <w:start w:val="1"/>
      <w:numFmt w:val="bullet"/>
      <w:pStyle w:val="TableBullet2"/>
      <w:lvlText w:val="–"/>
      <w:lvlJc w:val="left"/>
      <w:pPr>
        <w:tabs>
          <w:tab w:val="num" w:pos="680"/>
        </w:tabs>
        <w:ind w:left="680" w:hanging="283"/>
      </w:pPr>
      <w:rPr>
        <w:rFonts w:ascii="Arial Rounded MT" w:hAnsi="Arial Rounded MT" w:hint="default"/>
        <w:sz w:val="22"/>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15" w15:restartNumberingAfterBreak="0">
    <w:nsid w:val="29973E80"/>
    <w:multiLevelType w:val="multilevel"/>
    <w:tmpl w:val="07F80B6A"/>
    <w:styleLink w:val="ListTableNumber"/>
    <w:lvl w:ilvl="0">
      <w:start w:val="1"/>
      <w:numFmt w:val="decimal"/>
      <w:pStyle w:val="TableNumber"/>
      <w:lvlText w:val="%1."/>
      <w:lvlJc w:val="left"/>
      <w:pPr>
        <w:tabs>
          <w:tab w:val="num" w:pos="397"/>
        </w:tabs>
        <w:ind w:left="397" w:hanging="284"/>
      </w:pPr>
      <w:rPr>
        <w:rFonts w:hint="default"/>
      </w:rPr>
    </w:lvl>
    <w:lvl w:ilvl="1">
      <w:start w:val="1"/>
      <w:numFmt w:val="decimal"/>
      <w:pStyle w:val="TableNumber2"/>
      <w:lvlText w:val="%1.%2"/>
      <w:lvlJc w:val="left"/>
      <w:pPr>
        <w:tabs>
          <w:tab w:val="num" w:pos="794"/>
        </w:tabs>
        <w:ind w:left="794" w:hanging="39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A732F18"/>
    <w:multiLevelType w:val="multilevel"/>
    <w:tmpl w:val="3BDA6F38"/>
    <w:numStyleLink w:val="ListTableBullet"/>
  </w:abstractNum>
  <w:abstractNum w:abstractNumId="17" w15:restartNumberingAfterBreak="0">
    <w:nsid w:val="305F62E8"/>
    <w:multiLevelType w:val="multilevel"/>
    <w:tmpl w:val="07F80B6A"/>
    <w:numStyleLink w:val="ListTableNumber"/>
  </w:abstractNum>
  <w:abstractNum w:abstractNumId="18" w15:restartNumberingAfterBreak="0">
    <w:nsid w:val="353912ED"/>
    <w:multiLevelType w:val="multilevel"/>
    <w:tmpl w:val="4842808C"/>
    <w:styleLink w:val="ListBullet"/>
    <w:lvl w:ilvl="0">
      <w:start w:val="1"/>
      <w:numFmt w:val="bullet"/>
      <w:pStyle w:val="ListBullet0"/>
      <w:lvlText w:val=""/>
      <w:lvlJc w:val="left"/>
      <w:pPr>
        <w:tabs>
          <w:tab w:val="num" w:pos="340"/>
        </w:tabs>
        <w:ind w:left="340" w:hanging="340"/>
      </w:pPr>
      <w:rPr>
        <w:rFonts w:ascii="Symbol" w:hAnsi="Symbol" w:cs="Times New Roman" w:hint="default"/>
        <w:b w:val="0"/>
        <w:i w:val="0"/>
        <w:color w:val="660066" w:themeColor="accent3"/>
        <w:sz w:val="22"/>
        <w:szCs w:val="20"/>
      </w:rPr>
    </w:lvl>
    <w:lvl w:ilvl="1">
      <w:start w:val="1"/>
      <w:numFmt w:val="bullet"/>
      <w:pStyle w:val="ListBullet2"/>
      <w:lvlText w:val="–"/>
      <w:lvlJc w:val="left"/>
      <w:pPr>
        <w:tabs>
          <w:tab w:val="num" w:pos="680"/>
        </w:tabs>
        <w:ind w:left="680" w:hanging="340"/>
      </w:pPr>
      <w:rPr>
        <w:rFonts w:ascii="Times New Roman" w:hAnsi="Times New Roman" w:cs="Times New Roman" w:hint="default"/>
        <w:caps w:val="0"/>
        <w:strike w:val="0"/>
        <w:dstrike w:val="0"/>
        <w:vanish w:val="0"/>
        <w:color w:val="auto"/>
        <w:sz w:val="22"/>
        <w:u w:val="none"/>
        <w:vertAlign w:val="baseline"/>
      </w:rPr>
    </w:lvl>
    <w:lvl w:ilvl="2">
      <w:start w:val="1"/>
      <w:numFmt w:val="bullet"/>
      <w:pStyle w:val="ListBullet3"/>
      <w:lvlText w:val=""/>
      <w:lvlJc w:val="left"/>
      <w:pPr>
        <w:tabs>
          <w:tab w:val="num" w:pos="1021"/>
        </w:tabs>
        <w:ind w:left="1020" w:hanging="340"/>
      </w:pPr>
      <w:rPr>
        <w:rFonts w:ascii="Symbol" w:hAnsi="Symbol" w:hint="default"/>
        <w:color w:val="660066" w:themeColor="accent3"/>
        <w:sz w:val="22"/>
      </w:rPr>
    </w:lvl>
    <w:lvl w:ilvl="3">
      <w:start w:val="1"/>
      <w:numFmt w:val="bullet"/>
      <w:pStyle w:val="ListBullet4"/>
      <w:lvlText w:val="–"/>
      <w:lvlJc w:val="left"/>
      <w:pPr>
        <w:tabs>
          <w:tab w:val="num" w:pos="1361"/>
        </w:tabs>
        <w:ind w:left="1360" w:hanging="340"/>
      </w:pPr>
      <w:rPr>
        <w:rFonts w:ascii="Times New Roman" w:hAnsi="Times New Roman" w:cs="Times New Roman" w:hint="default"/>
        <w:caps w:val="0"/>
        <w:strike w:val="0"/>
        <w:dstrike w:val="0"/>
        <w:vanish w:val="0"/>
        <w:color w:val="auto"/>
        <w:sz w:val="22"/>
        <w:u w:val="none"/>
        <w:vertAlign w:val="baseline"/>
      </w:rPr>
    </w:lvl>
    <w:lvl w:ilvl="4">
      <w:start w:val="1"/>
      <w:numFmt w:val="bullet"/>
      <w:pStyle w:val="ListBullet5"/>
      <w:lvlText w:val=""/>
      <w:lvlJc w:val="left"/>
      <w:pPr>
        <w:tabs>
          <w:tab w:val="num" w:pos="1701"/>
        </w:tabs>
        <w:ind w:left="1700" w:hanging="340"/>
      </w:pPr>
      <w:rPr>
        <w:rFonts w:ascii="Symbol" w:hAnsi="Symbol" w:cs="Times New Roman" w:hint="default"/>
        <w:color w:val="660066" w:themeColor="accent3"/>
        <w:sz w:val="22"/>
      </w:rPr>
    </w:lvl>
    <w:lvl w:ilvl="5">
      <w:start w:val="1"/>
      <w:numFmt w:val="bullet"/>
      <w:pStyle w:val="ListBullet6"/>
      <w:lvlText w:val="–"/>
      <w:lvlJc w:val="left"/>
      <w:pPr>
        <w:tabs>
          <w:tab w:val="num" w:pos="2041"/>
        </w:tabs>
        <w:ind w:left="2040" w:hanging="340"/>
      </w:pPr>
      <w:rPr>
        <w:rFonts w:ascii="Arial" w:hAnsi="Arial" w:hint="default"/>
        <w:caps w:val="0"/>
        <w:strike w:val="0"/>
        <w:dstrike w:val="0"/>
        <w:vanish w:val="0"/>
        <w:color w:val="auto"/>
        <w:sz w:val="22"/>
        <w:u w:val="none"/>
        <w:vertAlign w:val="baseline"/>
      </w:rPr>
    </w:lvl>
    <w:lvl w:ilvl="6">
      <w:start w:val="1"/>
      <w:numFmt w:val="none"/>
      <w:suff w:val="nothing"/>
      <w:lvlText w:val=""/>
      <w:lvlJc w:val="left"/>
      <w:pPr>
        <w:ind w:left="2380" w:hanging="340"/>
      </w:pPr>
      <w:rPr>
        <w:rFonts w:hint="default"/>
        <w:color w:val="auto"/>
        <w:sz w:val="20"/>
      </w:rPr>
    </w:lvl>
    <w:lvl w:ilvl="7">
      <w:start w:val="1"/>
      <w:numFmt w:val="none"/>
      <w:suff w:val="nothing"/>
      <w:lvlText w:val="%8"/>
      <w:lvlJc w:val="left"/>
      <w:pPr>
        <w:ind w:left="2720" w:hanging="340"/>
      </w:pPr>
      <w:rPr>
        <w:rFonts w:hint="default"/>
        <w:color w:val="000000"/>
        <w:sz w:val="20"/>
      </w:rPr>
    </w:lvl>
    <w:lvl w:ilvl="8">
      <w:start w:val="1"/>
      <w:numFmt w:val="none"/>
      <w:suff w:val="nothing"/>
      <w:lvlText w:val=""/>
      <w:lvlJc w:val="left"/>
      <w:pPr>
        <w:ind w:left="3060" w:hanging="340"/>
      </w:pPr>
      <w:rPr>
        <w:rFonts w:hint="default"/>
      </w:rPr>
    </w:lvl>
  </w:abstractNum>
  <w:abstractNum w:abstractNumId="19" w15:restartNumberingAfterBreak="0">
    <w:nsid w:val="35901A8E"/>
    <w:multiLevelType w:val="multilevel"/>
    <w:tmpl w:val="710E902A"/>
    <w:numStyleLink w:val="ListNumber"/>
  </w:abstractNum>
  <w:abstractNum w:abstractNumId="20" w15:restartNumberingAfterBreak="0">
    <w:nsid w:val="37FE5C44"/>
    <w:multiLevelType w:val="hybridMultilevel"/>
    <w:tmpl w:val="E7E02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071FAE"/>
    <w:multiLevelType w:val="multilevel"/>
    <w:tmpl w:val="5D3082C6"/>
    <w:styleLink w:val="ListNumberedHeadings"/>
    <w:lvl w:ilvl="0">
      <w:start w:val="1"/>
      <w:numFmt w:val="decimal"/>
      <w:lvlText w:val="%1"/>
      <w:lvlJc w:val="left"/>
      <w:pPr>
        <w:tabs>
          <w:tab w:val="num" w:pos="680"/>
        </w:tabs>
        <w:ind w:left="680" w:hanging="680"/>
      </w:pPr>
      <w:rPr>
        <w:rFonts w:asciiTheme="majorHAnsi" w:hAnsiTheme="majorHAnsi" w:hint="default"/>
        <w:color w:val="E6172F" w:themeColor="accent1"/>
      </w:rPr>
    </w:lvl>
    <w:lvl w:ilvl="1">
      <w:start w:val="1"/>
      <w:numFmt w:val="decimal"/>
      <w:lvlText w:val="%1.%2"/>
      <w:lvlJc w:val="left"/>
      <w:pPr>
        <w:tabs>
          <w:tab w:val="num" w:pos="680"/>
        </w:tabs>
        <w:ind w:left="680" w:hanging="680"/>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595959"/>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2" w15:restartNumberingAfterBreak="0">
    <w:nsid w:val="42CA0B21"/>
    <w:multiLevelType w:val="multilevel"/>
    <w:tmpl w:val="3BDA6F38"/>
    <w:numStyleLink w:val="ListTableBullet"/>
  </w:abstractNum>
  <w:abstractNum w:abstractNumId="23" w15:restartNumberingAfterBreak="0">
    <w:nsid w:val="43252569"/>
    <w:multiLevelType w:val="multilevel"/>
    <w:tmpl w:val="B5D65B24"/>
    <w:numStyleLink w:val="ListAlpha"/>
  </w:abstractNum>
  <w:abstractNum w:abstractNumId="24" w15:restartNumberingAfterBreak="0">
    <w:nsid w:val="46667323"/>
    <w:multiLevelType w:val="multilevel"/>
    <w:tmpl w:val="89A4C894"/>
    <w:numStyleLink w:val="ListNbrHeading"/>
  </w:abstractNum>
  <w:abstractNum w:abstractNumId="25" w15:restartNumberingAfterBreak="0">
    <w:nsid w:val="58F44751"/>
    <w:multiLevelType w:val="multilevel"/>
    <w:tmpl w:val="4842808C"/>
    <w:numStyleLink w:val="ListBullet"/>
  </w:abstractNum>
  <w:abstractNum w:abstractNumId="26" w15:restartNumberingAfterBreak="0">
    <w:nsid w:val="5A8D22FB"/>
    <w:multiLevelType w:val="multilevel"/>
    <w:tmpl w:val="4842808C"/>
    <w:numStyleLink w:val="ListBullet"/>
  </w:abstractNum>
  <w:abstractNum w:abstractNumId="27" w15:restartNumberingAfterBreak="0">
    <w:nsid w:val="5F25663C"/>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8" w15:restartNumberingAfterBreak="0">
    <w:nsid w:val="645C7C6B"/>
    <w:multiLevelType w:val="multilevel"/>
    <w:tmpl w:val="07F80B6A"/>
    <w:numStyleLink w:val="ListTableNumber"/>
  </w:abstractNum>
  <w:abstractNum w:abstractNumId="29" w15:restartNumberingAfterBreak="0">
    <w:nsid w:val="6E1977D1"/>
    <w:multiLevelType w:val="multilevel"/>
    <w:tmpl w:val="9CD41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39706E"/>
    <w:multiLevelType w:val="multilevel"/>
    <w:tmpl w:val="11C64328"/>
    <w:numStyleLink w:val="ListParagraph0"/>
  </w:abstractNum>
  <w:abstractNum w:abstractNumId="31" w15:restartNumberingAfterBreak="0">
    <w:nsid w:val="714E12D9"/>
    <w:multiLevelType w:val="multilevel"/>
    <w:tmpl w:val="3BDA6F38"/>
    <w:numStyleLink w:val="ListTableBullet"/>
  </w:abstractNum>
  <w:abstractNum w:abstractNumId="32" w15:restartNumberingAfterBreak="0">
    <w:nsid w:val="71FD3BF5"/>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3" w15:restartNumberingAfterBreak="0">
    <w:nsid w:val="732A67D2"/>
    <w:multiLevelType w:val="multilevel"/>
    <w:tmpl w:val="3BDA6F38"/>
    <w:numStyleLink w:val="ListTableBullet"/>
  </w:abstractNum>
  <w:abstractNum w:abstractNumId="34" w15:restartNumberingAfterBreak="0">
    <w:nsid w:val="79057860"/>
    <w:multiLevelType w:val="multilevel"/>
    <w:tmpl w:val="4842808C"/>
    <w:numStyleLink w:val="ListBullet"/>
  </w:abstractNum>
  <w:abstractNum w:abstractNumId="35" w15:restartNumberingAfterBreak="0">
    <w:nsid w:val="7DBC660E"/>
    <w:multiLevelType w:val="hybridMultilevel"/>
    <w:tmpl w:val="F872B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5729150">
    <w:abstractNumId w:val="5"/>
  </w:num>
  <w:num w:numId="2" w16cid:durableId="159777299">
    <w:abstractNumId w:val="18"/>
  </w:num>
  <w:num w:numId="3" w16cid:durableId="1403915452">
    <w:abstractNumId w:val="12"/>
  </w:num>
  <w:num w:numId="4" w16cid:durableId="1560824530">
    <w:abstractNumId w:val="21"/>
  </w:num>
  <w:num w:numId="5" w16cid:durableId="1391420327">
    <w:abstractNumId w:val="27"/>
  </w:num>
  <w:num w:numId="6" w16cid:durableId="1969388562">
    <w:abstractNumId w:val="32"/>
  </w:num>
  <w:num w:numId="7" w16cid:durableId="419716866">
    <w:abstractNumId w:val="10"/>
  </w:num>
  <w:num w:numId="8" w16cid:durableId="424495420">
    <w:abstractNumId w:val="3"/>
  </w:num>
  <w:num w:numId="9" w16cid:durableId="996806212">
    <w:abstractNumId w:val="6"/>
  </w:num>
  <w:num w:numId="10" w16cid:durableId="1100221608">
    <w:abstractNumId w:val="7"/>
  </w:num>
  <w:num w:numId="11" w16cid:durableId="526066181">
    <w:abstractNumId w:val="8"/>
  </w:num>
  <w:num w:numId="12" w16cid:durableId="166530373">
    <w:abstractNumId w:val="2"/>
  </w:num>
  <w:num w:numId="13" w16cid:durableId="1502694087">
    <w:abstractNumId w:val="13"/>
  </w:num>
  <w:num w:numId="14" w16cid:durableId="325671572">
    <w:abstractNumId w:val="15"/>
  </w:num>
  <w:num w:numId="15" w16cid:durableId="383062158">
    <w:abstractNumId w:val="22"/>
  </w:num>
  <w:num w:numId="16" w16cid:durableId="1472477301">
    <w:abstractNumId w:val="28"/>
  </w:num>
  <w:num w:numId="17" w16cid:durableId="2099399567">
    <w:abstractNumId w:val="17"/>
  </w:num>
  <w:num w:numId="18" w16cid:durableId="1452045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15212">
    <w:abstractNumId w:val="24"/>
  </w:num>
  <w:num w:numId="20" w16cid:durableId="1441949251">
    <w:abstractNumId w:val="4"/>
  </w:num>
  <w:num w:numId="21" w16cid:durableId="667556827">
    <w:abstractNumId w:val="19"/>
  </w:num>
  <w:num w:numId="22" w16cid:durableId="671183308">
    <w:abstractNumId w:val="34"/>
  </w:num>
  <w:num w:numId="23" w16cid:durableId="250622408">
    <w:abstractNumId w:val="23"/>
  </w:num>
  <w:num w:numId="24" w16cid:durableId="1433550264">
    <w:abstractNumId w:val="31"/>
  </w:num>
  <w:num w:numId="25" w16cid:durableId="1624113280">
    <w:abstractNumId w:val="26"/>
  </w:num>
  <w:num w:numId="26" w16cid:durableId="1964000275">
    <w:abstractNumId w:val="25"/>
  </w:num>
  <w:num w:numId="27" w16cid:durableId="2103329608">
    <w:abstractNumId w:val="16"/>
  </w:num>
  <w:num w:numId="28" w16cid:durableId="580987297">
    <w:abstractNumId w:val="11"/>
  </w:num>
  <w:num w:numId="29" w16cid:durableId="618293206">
    <w:abstractNumId w:val="33"/>
  </w:num>
  <w:num w:numId="30" w16cid:durableId="182785371">
    <w:abstractNumId w:val="29"/>
  </w:num>
  <w:num w:numId="31" w16cid:durableId="1359819460">
    <w:abstractNumId w:val="9"/>
  </w:num>
  <w:num w:numId="32" w16cid:durableId="954944165">
    <w:abstractNumId w:val="20"/>
  </w:num>
  <w:num w:numId="33" w16cid:durableId="1100299144">
    <w:abstractNumId w:val="35"/>
  </w:num>
  <w:num w:numId="34" w16cid:durableId="1436903477">
    <w:abstractNumId w:val="0"/>
  </w:num>
  <w:num w:numId="35" w16cid:durableId="313946794">
    <w:abstractNumId w:val="29"/>
  </w:num>
  <w:num w:numId="36" w16cid:durableId="753355378">
    <w:abstractNumId w:val="1"/>
  </w:num>
  <w:num w:numId="37" w16cid:durableId="1272934531">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55"/>
    <w:rsid w:val="000018FA"/>
    <w:rsid w:val="00001E8C"/>
    <w:rsid w:val="000055A6"/>
    <w:rsid w:val="00006100"/>
    <w:rsid w:val="00011234"/>
    <w:rsid w:val="000268D3"/>
    <w:rsid w:val="0003208D"/>
    <w:rsid w:val="00041ED1"/>
    <w:rsid w:val="000502EC"/>
    <w:rsid w:val="00060F1A"/>
    <w:rsid w:val="00064961"/>
    <w:rsid w:val="000716DF"/>
    <w:rsid w:val="00071C7D"/>
    <w:rsid w:val="00076F97"/>
    <w:rsid w:val="000870BB"/>
    <w:rsid w:val="00087ADE"/>
    <w:rsid w:val="00087D93"/>
    <w:rsid w:val="000B0BF3"/>
    <w:rsid w:val="000B108A"/>
    <w:rsid w:val="000B3B6E"/>
    <w:rsid w:val="000B3EBE"/>
    <w:rsid w:val="000C0C22"/>
    <w:rsid w:val="000C1D1E"/>
    <w:rsid w:val="000C4239"/>
    <w:rsid w:val="000C6A09"/>
    <w:rsid w:val="000C7AE2"/>
    <w:rsid w:val="000D0350"/>
    <w:rsid w:val="000D19C6"/>
    <w:rsid w:val="000D1E0F"/>
    <w:rsid w:val="000D4264"/>
    <w:rsid w:val="000E2AF0"/>
    <w:rsid w:val="000E4A3C"/>
    <w:rsid w:val="000E6CF9"/>
    <w:rsid w:val="000F41CE"/>
    <w:rsid w:val="000F4A35"/>
    <w:rsid w:val="001024C9"/>
    <w:rsid w:val="001063C6"/>
    <w:rsid w:val="0013218E"/>
    <w:rsid w:val="00136E15"/>
    <w:rsid w:val="001456F0"/>
    <w:rsid w:val="00145CCD"/>
    <w:rsid w:val="00146770"/>
    <w:rsid w:val="001505D8"/>
    <w:rsid w:val="00152D64"/>
    <w:rsid w:val="00154790"/>
    <w:rsid w:val="00155F51"/>
    <w:rsid w:val="00156423"/>
    <w:rsid w:val="00157206"/>
    <w:rsid w:val="00157E91"/>
    <w:rsid w:val="001600E5"/>
    <w:rsid w:val="001618FF"/>
    <w:rsid w:val="00161ED8"/>
    <w:rsid w:val="00165FBB"/>
    <w:rsid w:val="001733F1"/>
    <w:rsid w:val="00174A2C"/>
    <w:rsid w:val="001829A7"/>
    <w:rsid w:val="00184E99"/>
    <w:rsid w:val="00185154"/>
    <w:rsid w:val="001909B8"/>
    <w:rsid w:val="0019114D"/>
    <w:rsid w:val="001968D6"/>
    <w:rsid w:val="001A58B5"/>
    <w:rsid w:val="001A7814"/>
    <w:rsid w:val="001B0D37"/>
    <w:rsid w:val="001C07C6"/>
    <w:rsid w:val="001C145D"/>
    <w:rsid w:val="001C6E79"/>
    <w:rsid w:val="001D6A4D"/>
    <w:rsid w:val="001D6D3A"/>
    <w:rsid w:val="001E2834"/>
    <w:rsid w:val="001F16CA"/>
    <w:rsid w:val="001F1FE1"/>
    <w:rsid w:val="00200405"/>
    <w:rsid w:val="002078C1"/>
    <w:rsid w:val="002106C4"/>
    <w:rsid w:val="00210D20"/>
    <w:rsid w:val="00210DEF"/>
    <w:rsid w:val="002158B8"/>
    <w:rsid w:val="00216806"/>
    <w:rsid w:val="00222215"/>
    <w:rsid w:val="00223D0C"/>
    <w:rsid w:val="00225253"/>
    <w:rsid w:val="002300E6"/>
    <w:rsid w:val="00231C3F"/>
    <w:rsid w:val="00231DE3"/>
    <w:rsid w:val="0025119D"/>
    <w:rsid w:val="00252201"/>
    <w:rsid w:val="00254DD8"/>
    <w:rsid w:val="002649AA"/>
    <w:rsid w:val="00270DC8"/>
    <w:rsid w:val="00283DFB"/>
    <w:rsid w:val="0028733E"/>
    <w:rsid w:val="002875F9"/>
    <w:rsid w:val="00293E60"/>
    <w:rsid w:val="00294837"/>
    <w:rsid w:val="0029679A"/>
    <w:rsid w:val="0029696A"/>
    <w:rsid w:val="002A345C"/>
    <w:rsid w:val="002B1FC9"/>
    <w:rsid w:val="002B4003"/>
    <w:rsid w:val="002C5B1C"/>
    <w:rsid w:val="002D340B"/>
    <w:rsid w:val="002D4254"/>
    <w:rsid w:val="002D4E6E"/>
    <w:rsid w:val="00301893"/>
    <w:rsid w:val="00301CB9"/>
    <w:rsid w:val="00305C3D"/>
    <w:rsid w:val="00310DBA"/>
    <w:rsid w:val="003177B7"/>
    <w:rsid w:val="00317A3F"/>
    <w:rsid w:val="00321B3C"/>
    <w:rsid w:val="0032534E"/>
    <w:rsid w:val="0033105E"/>
    <w:rsid w:val="00336730"/>
    <w:rsid w:val="00337728"/>
    <w:rsid w:val="00337CD2"/>
    <w:rsid w:val="003411DD"/>
    <w:rsid w:val="00354AE0"/>
    <w:rsid w:val="003553C7"/>
    <w:rsid w:val="003555A2"/>
    <w:rsid w:val="00360E19"/>
    <w:rsid w:val="0036314C"/>
    <w:rsid w:val="0037398C"/>
    <w:rsid w:val="0037618F"/>
    <w:rsid w:val="003801F2"/>
    <w:rsid w:val="003853C1"/>
    <w:rsid w:val="00391A89"/>
    <w:rsid w:val="003A04C1"/>
    <w:rsid w:val="003A08A5"/>
    <w:rsid w:val="003A29B8"/>
    <w:rsid w:val="003A2CFF"/>
    <w:rsid w:val="003B0945"/>
    <w:rsid w:val="003B097F"/>
    <w:rsid w:val="003B11D5"/>
    <w:rsid w:val="003B132A"/>
    <w:rsid w:val="003B28F6"/>
    <w:rsid w:val="003B2D3D"/>
    <w:rsid w:val="003B4DCF"/>
    <w:rsid w:val="003B5532"/>
    <w:rsid w:val="003B6ED6"/>
    <w:rsid w:val="003C00D1"/>
    <w:rsid w:val="003C0976"/>
    <w:rsid w:val="003C1240"/>
    <w:rsid w:val="003C24EF"/>
    <w:rsid w:val="003C7B21"/>
    <w:rsid w:val="003D3B71"/>
    <w:rsid w:val="003D42F2"/>
    <w:rsid w:val="003D56AF"/>
    <w:rsid w:val="003D6AF7"/>
    <w:rsid w:val="003E1EF3"/>
    <w:rsid w:val="003E5319"/>
    <w:rsid w:val="003F3C30"/>
    <w:rsid w:val="003F500B"/>
    <w:rsid w:val="00404615"/>
    <w:rsid w:val="00407776"/>
    <w:rsid w:val="00422EDE"/>
    <w:rsid w:val="00427353"/>
    <w:rsid w:val="0042770B"/>
    <w:rsid w:val="0043517F"/>
    <w:rsid w:val="0043564D"/>
    <w:rsid w:val="00435686"/>
    <w:rsid w:val="00436120"/>
    <w:rsid w:val="0043628A"/>
    <w:rsid w:val="0043646C"/>
    <w:rsid w:val="00437736"/>
    <w:rsid w:val="00444AE6"/>
    <w:rsid w:val="00445DC9"/>
    <w:rsid w:val="004478FD"/>
    <w:rsid w:val="00451613"/>
    <w:rsid w:val="00456A65"/>
    <w:rsid w:val="00461BEC"/>
    <w:rsid w:val="004648BE"/>
    <w:rsid w:val="004700B3"/>
    <w:rsid w:val="00473623"/>
    <w:rsid w:val="00484865"/>
    <w:rsid w:val="00491C59"/>
    <w:rsid w:val="0049297A"/>
    <w:rsid w:val="00492C75"/>
    <w:rsid w:val="00492EF4"/>
    <w:rsid w:val="004932AF"/>
    <w:rsid w:val="0049416C"/>
    <w:rsid w:val="004A1871"/>
    <w:rsid w:val="004B0027"/>
    <w:rsid w:val="004B6F6E"/>
    <w:rsid w:val="004B7AA4"/>
    <w:rsid w:val="004B7DAE"/>
    <w:rsid w:val="004C35CA"/>
    <w:rsid w:val="004C7045"/>
    <w:rsid w:val="004D2ED0"/>
    <w:rsid w:val="004D7421"/>
    <w:rsid w:val="004E79A4"/>
    <w:rsid w:val="004F2A3C"/>
    <w:rsid w:val="004F3D6F"/>
    <w:rsid w:val="004F3F91"/>
    <w:rsid w:val="004F4EFF"/>
    <w:rsid w:val="004F5EFD"/>
    <w:rsid w:val="004F6617"/>
    <w:rsid w:val="0051056D"/>
    <w:rsid w:val="00512DA8"/>
    <w:rsid w:val="00517234"/>
    <w:rsid w:val="00522A7A"/>
    <w:rsid w:val="005244CE"/>
    <w:rsid w:val="00526F38"/>
    <w:rsid w:val="00527632"/>
    <w:rsid w:val="00527D08"/>
    <w:rsid w:val="005330EF"/>
    <w:rsid w:val="005331C9"/>
    <w:rsid w:val="00535BC0"/>
    <w:rsid w:val="00537618"/>
    <w:rsid w:val="005406B9"/>
    <w:rsid w:val="00540A28"/>
    <w:rsid w:val="00540AE5"/>
    <w:rsid w:val="005430C3"/>
    <w:rsid w:val="00543545"/>
    <w:rsid w:val="00551A11"/>
    <w:rsid w:val="0055219D"/>
    <w:rsid w:val="0055353F"/>
    <w:rsid w:val="005537E5"/>
    <w:rsid w:val="005579AF"/>
    <w:rsid w:val="0056220D"/>
    <w:rsid w:val="00562672"/>
    <w:rsid w:val="0056359A"/>
    <w:rsid w:val="0056633F"/>
    <w:rsid w:val="005713E5"/>
    <w:rsid w:val="00572597"/>
    <w:rsid w:val="00572942"/>
    <w:rsid w:val="005765BB"/>
    <w:rsid w:val="00577E6C"/>
    <w:rsid w:val="005840F1"/>
    <w:rsid w:val="005841AA"/>
    <w:rsid w:val="00584C40"/>
    <w:rsid w:val="00586284"/>
    <w:rsid w:val="00591E29"/>
    <w:rsid w:val="005A435A"/>
    <w:rsid w:val="005A6C5F"/>
    <w:rsid w:val="005B0689"/>
    <w:rsid w:val="005B0C40"/>
    <w:rsid w:val="005B4FDB"/>
    <w:rsid w:val="005C4441"/>
    <w:rsid w:val="005C5025"/>
    <w:rsid w:val="005D040B"/>
    <w:rsid w:val="005D2E8A"/>
    <w:rsid w:val="005D34FB"/>
    <w:rsid w:val="005D620B"/>
    <w:rsid w:val="005E259B"/>
    <w:rsid w:val="005E32C1"/>
    <w:rsid w:val="005E550A"/>
    <w:rsid w:val="005F18C1"/>
    <w:rsid w:val="005F4A4D"/>
    <w:rsid w:val="005F4D01"/>
    <w:rsid w:val="005F5AC4"/>
    <w:rsid w:val="006017D4"/>
    <w:rsid w:val="006025ED"/>
    <w:rsid w:val="0060591C"/>
    <w:rsid w:val="0061089F"/>
    <w:rsid w:val="0061616B"/>
    <w:rsid w:val="00622D4D"/>
    <w:rsid w:val="00623578"/>
    <w:rsid w:val="006303CA"/>
    <w:rsid w:val="00632E6B"/>
    <w:rsid w:val="00633235"/>
    <w:rsid w:val="00637DAA"/>
    <w:rsid w:val="00646181"/>
    <w:rsid w:val="00646AF7"/>
    <w:rsid w:val="00652157"/>
    <w:rsid w:val="0065325A"/>
    <w:rsid w:val="00671576"/>
    <w:rsid w:val="00674316"/>
    <w:rsid w:val="006855A0"/>
    <w:rsid w:val="00691A8E"/>
    <w:rsid w:val="006A1801"/>
    <w:rsid w:val="006A39D1"/>
    <w:rsid w:val="006A4312"/>
    <w:rsid w:val="006B2E5A"/>
    <w:rsid w:val="006C4332"/>
    <w:rsid w:val="006D22C5"/>
    <w:rsid w:val="006D319F"/>
    <w:rsid w:val="006D3476"/>
    <w:rsid w:val="006D4555"/>
    <w:rsid w:val="006E5575"/>
    <w:rsid w:val="006F6DB7"/>
    <w:rsid w:val="006F7798"/>
    <w:rsid w:val="0070574B"/>
    <w:rsid w:val="0071018F"/>
    <w:rsid w:val="0071110A"/>
    <w:rsid w:val="00711C9D"/>
    <w:rsid w:val="007125B6"/>
    <w:rsid w:val="00714F1F"/>
    <w:rsid w:val="00715EEF"/>
    <w:rsid w:val="00723DC2"/>
    <w:rsid w:val="007278CC"/>
    <w:rsid w:val="00736C7D"/>
    <w:rsid w:val="00736CDF"/>
    <w:rsid w:val="007540CC"/>
    <w:rsid w:val="007546DB"/>
    <w:rsid w:val="00766FC8"/>
    <w:rsid w:val="00770BF1"/>
    <w:rsid w:val="00771A75"/>
    <w:rsid w:val="00774033"/>
    <w:rsid w:val="00774E81"/>
    <w:rsid w:val="00782626"/>
    <w:rsid w:val="00782B0C"/>
    <w:rsid w:val="00782BA8"/>
    <w:rsid w:val="00786B98"/>
    <w:rsid w:val="007A069F"/>
    <w:rsid w:val="007A5346"/>
    <w:rsid w:val="007B5376"/>
    <w:rsid w:val="007B6CF6"/>
    <w:rsid w:val="007B7DFE"/>
    <w:rsid w:val="007C287B"/>
    <w:rsid w:val="007F35C0"/>
    <w:rsid w:val="008037FC"/>
    <w:rsid w:val="00805AFD"/>
    <w:rsid w:val="0081332F"/>
    <w:rsid w:val="00813A40"/>
    <w:rsid w:val="0081437B"/>
    <w:rsid w:val="0081646E"/>
    <w:rsid w:val="008176B8"/>
    <w:rsid w:val="00822503"/>
    <w:rsid w:val="00845732"/>
    <w:rsid w:val="008511C1"/>
    <w:rsid w:val="00852281"/>
    <w:rsid w:val="008572D9"/>
    <w:rsid w:val="00861E13"/>
    <w:rsid w:val="00865D95"/>
    <w:rsid w:val="00870C47"/>
    <w:rsid w:val="00880F59"/>
    <w:rsid w:val="008869B1"/>
    <w:rsid w:val="00892496"/>
    <w:rsid w:val="00893304"/>
    <w:rsid w:val="008A12A5"/>
    <w:rsid w:val="008A6F22"/>
    <w:rsid w:val="008B07DE"/>
    <w:rsid w:val="008B5D8F"/>
    <w:rsid w:val="008C173E"/>
    <w:rsid w:val="008C6CF7"/>
    <w:rsid w:val="008D375F"/>
    <w:rsid w:val="008E2E4A"/>
    <w:rsid w:val="008E555C"/>
    <w:rsid w:val="008E5E39"/>
    <w:rsid w:val="008F4E0B"/>
    <w:rsid w:val="008F798C"/>
    <w:rsid w:val="00912832"/>
    <w:rsid w:val="009137AE"/>
    <w:rsid w:val="0091555E"/>
    <w:rsid w:val="00923CEF"/>
    <w:rsid w:val="00932216"/>
    <w:rsid w:val="00932FBF"/>
    <w:rsid w:val="00934BF4"/>
    <w:rsid w:val="009571D7"/>
    <w:rsid w:val="009607A4"/>
    <w:rsid w:val="00971AF3"/>
    <w:rsid w:val="009735F2"/>
    <w:rsid w:val="009739A3"/>
    <w:rsid w:val="00977A56"/>
    <w:rsid w:val="0098632B"/>
    <w:rsid w:val="009937F0"/>
    <w:rsid w:val="009956A4"/>
    <w:rsid w:val="009975E2"/>
    <w:rsid w:val="00997D19"/>
    <w:rsid w:val="009A0D3A"/>
    <w:rsid w:val="009A1344"/>
    <w:rsid w:val="009A199C"/>
    <w:rsid w:val="009A1EFC"/>
    <w:rsid w:val="009A528D"/>
    <w:rsid w:val="009A52C5"/>
    <w:rsid w:val="009B655F"/>
    <w:rsid w:val="009C1E73"/>
    <w:rsid w:val="009C4F5C"/>
    <w:rsid w:val="009C5763"/>
    <w:rsid w:val="009D1C58"/>
    <w:rsid w:val="009D4B09"/>
    <w:rsid w:val="009D6561"/>
    <w:rsid w:val="009D7E90"/>
    <w:rsid w:val="009F3612"/>
    <w:rsid w:val="009F5B35"/>
    <w:rsid w:val="009F6CE7"/>
    <w:rsid w:val="009F7E62"/>
    <w:rsid w:val="00A027E4"/>
    <w:rsid w:val="00A03514"/>
    <w:rsid w:val="00A03E94"/>
    <w:rsid w:val="00A068B8"/>
    <w:rsid w:val="00A070DB"/>
    <w:rsid w:val="00A07960"/>
    <w:rsid w:val="00A1594E"/>
    <w:rsid w:val="00A17A1E"/>
    <w:rsid w:val="00A21B7B"/>
    <w:rsid w:val="00A35AA5"/>
    <w:rsid w:val="00A41250"/>
    <w:rsid w:val="00A41D4E"/>
    <w:rsid w:val="00A47FBB"/>
    <w:rsid w:val="00A50979"/>
    <w:rsid w:val="00A5161D"/>
    <w:rsid w:val="00A52A8F"/>
    <w:rsid w:val="00A54899"/>
    <w:rsid w:val="00A640FF"/>
    <w:rsid w:val="00A7008A"/>
    <w:rsid w:val="00A7241D"/>
    <w:rsid w:val="00A83B38"/>
    <w:rsid w:val="00A91A08"/>
    <w:rsid w:val="00A94E91"/>
    <w:rsid w:val="00A951DD"/>
    <w:rsid w:val="00A96E08"/>
    <w:rsid w:val="00A971C0"/>
    <w:rsid w:val="00A97AF1"/>
    <w:rsid w:val="00AA6010"/>
    <w:rsid w:val="00AA7CEA"/>
    <w:rsid w:val="00AB0B38"/>
    <w:rsid w:val="00AB3FAA"/>
    <w:rsid w:val="00AC4EA6"/>
    <w:rsid w:val="00AC6F6E"/>
    <w:rsid w:val="00AD4668"/>
    <w:rsid w:val="00AD5541"/>
    <w:rsid w:val="00AD6B95"/>
    <w:rsid w:val="00AD6EC2"/>
    <w:rsid w:val="00AE280E"/>
    <w:rsid w:val="00AE4C26"/>
    <w:rsid w:val="00AF2204"/>
    <w:rsid w:val="00AF358B"/>
    <w:rsid w:val="00AF386B"/>
    <w:rsid w:val="00AF3EC1"/>
    <w:rsid w:val="00AF549C"/>
    <w:rsid w:val="00AF7467"/>
    <w:rsid w:val="00B012F3"/>
    <w:rsid w:val="00B0412E"/>
    <w:rsid w:val="00B1273F"/>
    <w:rsid w:val="00B1736B"/>
    <w:rsid w:val="00B203DE"/>
    <w:rsid w:val="00B21841"/>
    <w:rsid w:val="00B22F2F"/>
    <w:rsid w:val="00B23B05"/>
    <w:rsid w:val="00B2626B"/>
    <w:rsid w:val="00B2629E"/>
    <w:rsid w:val="00B27365"/>
    <w:rsid w:val="00B501B5"/>
    <w:rsid w:val="00B505A2"/>
    <w:rsid w:val="00B532EF"/>
    <w:rsid w:val="00B53493"/>
    <w:rsid w:val="00B55D18"/>
    <w:rsid w:val="00B56CC8"/>
    <w:rsid w:val="00B57682"/>
    <w:rsid w:val="00B6399C"/>
    <w:rsid w:val="00B64710"/>
    <w:rsid w:val="00B648D5"/>
    <w:rsid w:val="00B65281"/>
    <w:rsid w:val="00B668FB"/>
    <w:rsid w:val="00B66DE2"/>
    <w:rsid w:val="00B7057F"/>
    <w:rsid w:val="00B74BF1"/>
    <w:rsid w:val="00B76B8E"/>
    <w:rsid w:val="00B8062D"/>
    <w:rsid w:val="00B86FB9"/>
    <w:rsid w:val="00B902E0"/>
    <w:rsid w:val="00B9342A"/>
    <w:rsid w:val="00B94C00"/>
    <w:rsid w:val="00BA05CD"/>
    <w:rsid w:val="00BA2776"/>
    <w:rsid w:val="00BA2E76"/>
    <w:rsid w:val="00BA45AE"/>
    <w:rsid w:val="00BA4F4A"/>
    <w:rsid w:val="00BA66AD"/>
    <w:rsid w:val="00BB03A3"/>
    <w:rsid w:val="00BB3335"/>
    <w:rsid w:val="00BB530F"/>
    <w:rsid w:val="00BB5F6F"/>
    <w:rsid w:val="00BC2DD3"/>
    <w:rsid w:val="00BC67B1"/>
    <w:rsid w:val="00BD25E8"/>
    <w:rsid w:val="00BD40A2"/>
    <w:rsid w:val="00BE12D2"/>
    <w:rsid w:val="00BF2C53"/>
    <w:rsid w:val="00BF63BD"/>
    <w:rsid w:val="00C000C3"/>
    <w:rsid w:val="00C02E60"/>
    <w:rsid w:val="00C06B0C"/>
    <w:rsid w:val="00C06F12"/>
    <w:rsid w:val="00C10CD5"/>
    <w:rsid w:val="00C11E5A"/>
    <w:rsid w:val="00C13494"/>
    <w:rsid w:val="00C17946"/>
    <w:rsid w:val="00C17E5A"/>
    <w:rsid w:val="00C2174C"/>
    <w:rsid w:val="00C22229"/>
    <w:rsid w:val="00C240FD"/>
    <w:rsid w:val="00C24374"/>
    <w:rsid w:val="00C302EF"/>
    <w:rsid w:val="00C31303"/>
    <w:rsid w:val="00C34675"/>
    <w:rsid w:val="00C37ECB"/>
    <w:rsid w:val="00C45BBD"/>
    <w:rsid w:val="00C465DC"/>
    <w:rsid w:val="00C467F7"/>
    <w:rsid w:val="00C50EF4"/>
    <w:rsid w:val="00C538C2"/>
    <w:rsid w:val="00C5769B"/>
    <w:rsid w:val="00C6705C"/>
    <w:rsid w:val="00C74C53"/>
    <w:rsid w:val="00C75614"/>
    <w:rsid w:val="00C8103F"/>
    <w:rsid w:val="00C87480"/>
    <w:rsid w:val="00C91E4E"/>
    <w:rsid w:val="00C92058"/>
    <w:rsid w:val="00C96C32"/>
    <w:rsid w:val="00C97431"/>
    <w:rsid w:val="00C97925"/>
    <w:rsid w:val="00CA54B1"/>
    <w:rsid w:val="00CA5FAC"/>
    <w:rsid w:val="00CB00D9"/>
    <w:rsid w:val="00CB2D94"/>
    <w:rsid w:val="00CB3EB5"/>
    <w:rsid w:val="00CC48C2"/>
    <w:rsid w:val="00CC6DA2"/>
    <w:rsid w:val="00CD1442"/>
    <w:rsid w:val="00CD2AEB"/>
    <w:rsid w:val="00CD5991"/>
    <w:rsid w:val="00CE38C8"/>
    <w:rsid w:val="00CE4C9B"/>
    <w:rsid w:val="00CF5C16"/>
    <w:rsid w:val="00D04A3B"/>
    <w:rsid w:val="00D06A9A"/>
    <w:rsid w:val="00D07B42"/>
    <w:rsid w:val="00D1007E"/>
    <w:rsid w:val="00D151CC"/>
    <w:rsid w:val="00D211EF"/>
    <w:rsid w:val="00D215AC"/>
    <w:rsid w:val="00D23746"/>
    <w:rsid w:val="00D241D3"/>
    <w:rsid w:val="00D253E1"/>
    <w:rsid w:val="00D26BC8"/>
    <w:rsid w:val="00D27FA8"/>
    <w:rsid w:val="00D365D3"/>
    <w:rsid w:val="00D403EB"/>
    <w:rsid w:val="00D41AEB"/>
    <w:rsid w:val="00D42E6B"/>
    <w:rsid w:val="00D42F7B"/>
    <w:rsid w:val="00D501F0"/>
    <w:rsid w:val="00D52241"/>
    <w:rsid w:val="00D55089"/>
    <w:rsid w:val="00D56A00"/>
    <w:rsid w:val="00D606FD"/>
    <w:rsid w:val="00D63FCE"/>
    <w:rsid w:val="00D65143"/>
    <w:rsid w:val="00D65684"/>
    <w:rsid w:val="00D94530"/>
    <w:rsid w:val="00DA7157"/>
    <w:rsid w:val="00DA76FA"/>
    <w:rsid w:val="00DB1872"/>
    <w:rsid w:val="00DB2B49"/>
    <w:rsid w:val="00DB5A59"/>
    <w:rsid w:val="00DB7770"/>
    <w:rsid w:val="00DC1304"/>
    <w:rsid w:val="00DC28FE"/>
    <w:rsid w:val="00DC290C"/>
    <w:rsid w:val="00DC33B4"/>
    <w:rsid w:val="00DC37D5"/>
    <w:rsid w:val="00DC3E10"/>
    <w:rsid w:val="00DD4656"/>
    <w:rsid w:val="00DD6179"/>
    <w:rsid w:val="00DE16E4"/>
    <w:rsid w:val="00DE2354"/>
    <w:rsid w:val="00DF006A"/>
    <w:rsid w:val="00DF01DF"/>
    <w:rsid w:val="00DF6E09"/>
    <w:rsid w:val="00E018FB"/>
    <w:rsid w:val="00E21DC0"/>
    <w:rsid w:val="00E31C8B"/>
    <w:rsid w:val="00E45B92"/>
    <w:rsid w:val="00E469B2"/>
    <w:rsid w:val="00E473A4"/>
    <w:rsid w:val="00E47C46"/>
    <w:rsid w:val="00E516B2"/>
    <w:rsid w:val="00E61B49"/>
    <w:rsid w:val="00E6763B"/>
    <w:rsid w:val="00E74255"/>
    <w:rsid w:val="00E75AB3"/>
    <w:rsid w:val="00E82F5C"/>
    <w:rsid w:val="00E843B1"/>
    <w:rsid w:val="00E87191"/>
    <w:rsid w:val="00E87E9B"/>
    <w:rsid w:val="00E948B3"/>
    <w:rsid w:val="00E95EA5"/>
    <w:rsid w:val="00EA0C9B"/>
    <w:rsid w:val="00EA7E6E"/>
    <w:rsid w:val="00EB0CCD"/>
    <w:rsid w:val="00EB49AB"/>
    <w:rsid w:val="00EB58BD"/>
    <w:rsid w:val="00EB60A2"/>
    <w:rsid w:val="00EB6176"/>
    <w:rsid w:val="00EC01D4"/>
    <w:rsid w:val="00EC0FFC"/>
    <w:rsid w:val="00EC48B3"/>
    <w:rsid w:val="00ED2E33"/>
    <w:rsid w:val="00ED3024"/>
    <w:rsid w:val="00ED71B6"/>
    <w:rsid w:val="00EE00AF"/>
    <w:rsid w:val="00EE1528"/>
    <w:rsid w:val="00EE672C"/>
    <w:rsid w:val="00EF0E10"/>
    <w:rsid w:val="00EF2076"/>
    <w:rsid w:val="00EF2AFB"/>
    <w:rsid w:val="00EF71A5"/>
    <w:rsid w:val="00EF7BE8"/>
    <w:rsid w:val="00F030B8"/>
    <w:rsid w:val="00F10608"/>
    <w:rsid w:val="00F1126E"/>
    <w:rsid w:val="00F21880"/>
    <w:rsid w:val="00F25FCE"/>
    <w:rsid w:val="00F31F69"/>
    <w:rsid w:val="00F36858"/>
    <w:rsid w:val="00F37E1D"/>
    <w:rsid w:val="00F40713"/>
    <w:rsid w:val="00F431FB"/>
    <w:rsid w:val="00F43479"/>
    <w:rsid w:val="00F4488E"/>
    <w:rsid w:val="00F53ACB"/>
    <w:rsid w:val="00F55C78"/>
    <w:rsid w:val="00F60E46"/>
    <w:rsid w:val="00F6184E"/>
    <w:rsid w:val="00F618E1"/>
    <w:rsid w:val="00F63A24"/>
    <w:rsid w:val="00F726BD"/>
    <w:rsid w:val="00F72A5B"/>
    <w:rsid w:val="00F8007E"/>
    <w:rsid w:val="00F81C8A"/>
    <w:rsid w:val="00F838ED"/>
    <w:rsid w:val="00F84805"/>
    <w:rsid w:val="00F92EA6"/>
    <w:rsid w:val="00F974FC"/>
    <w:rsid w:val="00FA2B02"/>
    <w:rsid w:val="00FA408C"/>
    <w:rsid w:val="00FB0E66"/>
    <w:rsid w:val="00FB1115"/>
    <w:rsid w:val="00FB36E7"/>
    <w:rsid w:val="00FB4AE4"/>
    <w:rsid w:val="00FD15CB"/>
    <w:rsid w:val="00FD4056"/>
    <w:rsid w:val="00FE460B"/>
    <w:rsid w:val="00FE6AEA"/>
    <w:rsid w:val="00FF06F1"/>
    <w:rsid w:val="0A235B73"/>
    <w:rsid w:val="1588E6C9"/>
    <w:rsid w:val="1AC80078"/>
    <w:rsid w:val="2F81C84D"/>
    <w:rsid w:val="778449A2"/>
    <w:rsid w:val="7B1688E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91ADDF"/>
  <w14:defaultImageDpi w14:val="32767"/>
  <w15:docId w15:val="{AF2A0F6C-4315-423B-9C79-88F8A0C5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unhideWhenUsed="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14"/>
    <w:pPr>
      <w:spacing w:before="0" w:after="0"/>
    </w:pPr>
  </w:style>
  <w:style w:type="paragraph" w:styleId="Heading1">
    <w:name w:val="heading 1"/>
    <w:basedOn w:val="Normal"/>
    <w:next w:val="BodyText"/>
    <w:link w:val="Heading1Char"/>
    <w:qFormat/>
    <w:rsid w:val="00336730"/>
    <w:pPr>
      <w:keepLines/>
      <w:widowControl w:val="0"/>
      <w:spacing w:before="240" w:after="120"/>
      <w:outlineLvl w:val="0"/>
    </w:pPr>
    <w:rPr>
      <w:rFonts w:asciiTheme="majorHAnsi" w:eastAsia="Times New Roman" w:hAnsiTheme="majorHAnsi" w:cs="Arial"/>
      <w:b/>
      <w:bCs/>
      <w:color w:val="660066" w:themeColor="accent3"/>
      <w:kern w:val="32"/>
      <w:sz w:val="30"/>
      <w:szCs w:val="42"/>
      <w:lang w:eastAsia="en-AU"/>
    </w:rPr>
  </w:style>
  <w:style w:type="paragraph" w:styleId="Heading2">
    <w:name w:val="heading 2"/>
    <w:basedOn w:val="Normal"/>
    <w:next w:val="BodyText"/>
    <w:link w:val="Heading2Char"/>
    <w:qFormat/>
    <w:rsid w:val="00336730"/>
    <w:pPr>
      <w:keepNext/>
      <w:keepLines/>
      <w:spacing w:before="240" w:after="120"/>
      <w:outlineLvl w:val="1"/>
    </w:pPr>
    <w:rPr>
      <w:rFonts w:asciiTheme="majorHAnsi" w:eastAsia="Times New Roman" w:hAnsiTheme="majorHAnsi" w:cs="Arial"/>
      <w:b/>
      <w:bCs/>
      <w:iCs/>
      <w:color w:val="59595B"/>
      <w:sz w:val="26"/>
      <w:szCs w:val="28"/>
      <w:lang w:eastAsia="en-AU"/>
    </w:rPr>
  </w:style>
  <w:style w:type="paragraph" w:styleId="Heading3">
    <w:name w:val="heading 3"/>
    <w:basedOn w:val="Normal"/>
    <w:next w:val="BodyText"/>
    <w:link w:val="Heading3Char"/>
    <w:qFormat/>
    <w:rsid w:val="00336730"/>
    <w:pPr>
      <w:keepNext/>
      <w:keepLines/>
      <w:spacing w:before="180" w:after="120"/>
      <w:outlineLvl w:val="2"/>
    </w:pPr>
    <w:rPr>
      <w:rFonts w:asciiTheme="majorHAnsi" w:eastAsia="Times New Roman" w:hAnsiTheme="majorHAnsi" w:cs="Times New Roman"/>
      <w:b/>
      <w:bCs/>
      <w:szCs w:val="24"/>
      <w:lang w:eastAsia="en-AU"/>
    </w:rPr>
  </w:style>
  <w:style w:type="paragraph" w:styleId="Heading4">
    <w:name w:val="heading 4"/>
    <w:basedOn w:val="Normal"/>
    <w:next w:val="BodyText"/>
    <w:link w:val="Heading4Char"/>
    <w:rsid w:val="003B5532"/>
    <w:pPr>
      <w:spacing w:before="180" w:after="120"/>
      <w:outlineLvl w:val="3"/>
    </w:pPr>
    <w:rPr>
      <w:rFonts w:asciiTheme="majorHAnsi" w:eastAsia="Times New Roman" w:hAnsiTheme="majorHAnsi" w:cs="Times New Roman"/>
      <w:b/>
      <w:bCs/>
      <w:color w:val="59595B" w:themeColor="text2"/>
      <w:lang w:eastAsia="en-AU"/>
    </w:rPr>
  </w:style>
  <w:style w:type="paragraph" w:styleId="Heading5">
    <w:name w:val="heading 5"/>
    <w:basedOn w:val="Heading4"/>
    <w:next w:val="BodyText"/>
    <w:link w:val="Heading5Char"/>
    <w:rsid w:val="00584C40"/>
    <w:pPr>
      <w:spacing w:before="120"/>
      <w:outlineLvl w:val="4"/>
    </w:pPr>
    <w:rPr>
      <w:b w:val="0"/>
      <w:i/>
      <w:color w:val="660066" w:themeColor="accent3"/>
      <w:szCs w:val="26"/>
    </w:rPr>
  </w:style>
  <w:style w:type="paragraph" w:styleId="Heading6">
    <w:name w:val="heading 6"/>
    <w:basedOn w:val="Normal"/>
    <w:next w:val="Normal"/>
    <w:link w:val="Heading6Char"/>
    <w:semiHidden/>
    <w:qFormat/>
    <w:rsid w:val="00444AE6"/>
    <w:pPr>
      <w:spacing w:before="120" w:after="120"/>
      <w:outlineLvl w:val="5"/>
    </w:pPr>
    <w:rPr>
      <w:rFonts w:eastAsia="Times New Roman" w:cs="Times New Roman"/>
      <w:bCs/>
      <w:lang w:eastAsia="en-AU"/>
    </w:rPr>
  </w:style>
  <w:style w:type="paragraph" w:styleId="Heading7">
    <w:name w:val="heading 7"/>
    <w:basedOn w:val="Normal"/>
    <w:next w:val="Normal"/>
    <w:link w:val="Heading7Char"/>
    <w:semiHidden/>
    <w:qFormat/>
    <w:rsid w:val="00D1007E"/>
    <w:pPr>
      <w:tabs>
        <w:tab w:val="num" w:pos="1296"/>
      </w:tabs>
      <w:spacing w:before="240" w:after="60"/>
      <w:ind w:left="1296" w:hanging="1296"/>
      <w:outlineLvl w:val="6"/>
    </w:pPr>
    <w:rPr>
      <w:rFonts w:ascii="Arial" w:eastAsia="Times New Roman" w:hAnsi="Arial" w:cs="Times New Roman"/>
      <w:sz w:val="20"/>
      <w:szCs w:val="20"/>
    </w:rPr>
  </w:style>
  <w:style w:type="paragraph" w:styleId="Heading8">
    <w:name w:val="heading 8"/>
    <w:basedOn w:val="Normal"/>
    <w:next w:val="Normal"/>
    <w:link w:val="Heading8Char"/>
    <w:semiHidden/>
    <w:qFormat/>
    <w:rsid w:val="00D1007E"/>
    <w:pPr>
      <w:tabs>
        <w:tab w:val="num" w:pos="1440"/>
      </w:tabs>
      <w:spacing w:before="240" w:after="60"/>
      <w:ind w:left="1440" w:hanging="1440"/>
      <w:outlineLvl w:val="7"/>
    </w:pPr>
    <w:rPr>
      <w:rFonts w:ascii="Arial" w:eastAsia="Times New Roman" w:hAnsi="Arial" w:cs="Times New Roman"/>
      <w:i/>
      <w:sz w:val="20"/>
      <w:szCs w:val="20"/>
    </w:rPr>
  </w:style>
  <w:style w:type="paragraph" w:styleId="Heading9">
    <w:name w:val="heading 9"/>
    <w:aliases w:val="Appendix H1"/>
    <w:basedOn w:val="Normal"/>
    <w:next w:val="Normal"/>
    <w:link w:val="Heading9Char"/>
    <w:uiPriority w:val="12"/>
    <w:semiHidden/>
    <w:qFormat/>
    <w:rsid w:val="00D1007E"/>
    <w:pPr>
      <w:tabs>
        <w:tab w:val="num" w:pos="1584"/>
      </w:tabs>
      <w:spacing w:before="240" w:after="60"/>
      <w:ind w:left="1584" w:hanging="1584"/>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1110A"/>
    <w:pPr>
      <w:spacing w:before="180" w:after="180" w:line="245" w:lineRule="auto"/>
    </w:pPr>
    <w:rPr>
      <w:rFonts w:eastAsia="Times New Roman" w:cs="Times New Roman"/>
      <w:szCs w:val="24"/>
      <w:lang w:eastAsia="en-AU"/>
    </w:rPr>
  </w:style>
  <w:style w:type="character" w:customStyle="1" w:styleId="BodyTextChar">
    <w:name w:val="Body Text Char"/>
    <w:basedOn w:val="DefaultParagraphFont"/>
    <w:link w:val="BodyText"/>
    <w:rsid w:val="0071110A"/>
    <w:rPr>
      <w:rFonts w:eastAsia="Times New Roman" w:cs="Times New Roman"/>
      <w:szCs w:val="24"/>
      <w:lang w:eastAsia="en-AU"/>
    </w:rPr>
  </w:style>
  <w:style w:type="character" w:customStyle="1" w:styleId="Heading1Char">
    <w:name w:val="Heading 1 Char"/>
    <w:basedOn w:val="DefaultParagraphFont"/>
    <w:link w:val="Heading1"/>
    <w:rsid w:val="00336730"/>
    <w:rPr>
      <w:rFonts w:asciiTheme="majorHAnsi" w:eastAsia="Times New Roman" w:hAnsiTheme="majorHAnsi" w:cs="Arial"/>
      <w:b/>
      <w:bCs/>
      <w:color w:val="660066" w:themeColor="accent3"/>
      <w:kern w:val="32"/>
      <w:sz w:val="30"/>
      <w:szCs w:val="42"/>
      <w:lang w:eastAsia="en-AU"/>
    </w:rPr>
  </w:style>
  <w:style w:type="character" w:customStyle="1" w:styleId="Heading2Char">
    <w:name w:val="Heading 2 Char"/>
    <w:basedOn w:val="DefaultParagraphFont"/>
    <w:link w:val="Heading2"/>
    <w:rsid w:val="00336730"/>
    <w:rPr>
      <w:rFonts w:asciiTheme="majorHAnsi" w:eastAsia="Times New Roman" w:hAnsiTheme="majorHAnsi" w:cs="Arial"/>
      <w:b/>
      <w:bCs/>
      <w:iCs/>
      <w:color w:val="59595B"/>
      <w:sz w:val="26"/>
      <w:szCs w:val="28"/>
      <w:lang w:eastAsia="en-AU"/>
    </w:rPr>
  </w:style>
  <w:style w:type="character" w:customStyle="1" w:styleId="Heading3Char">
    <w:name w:val="Heading 3 Char"/>
    <w:basedOn w:val="DefaultParagraphFont"/>
    <w:link w:val="Heading3"/>
    <w:rsid w:val="00336730"/>
    <w:rPr>
      <w:rFonts w:asciiTheme="majorHAnsi" w:eastAsia="Times New Roman" w:hAnsiTheme="majorHAnsi" w:cs="Times New Roman"/>
      <w:b/>
      <w:bCs/>
      <w:szCs w:val="24"/>
      <w:lang w:eastAsia="en-AU"/>
    </w:rPr>
  </w:style>
  <w:style w:type="character" w:customStyle="1" w:styleId="Heading4Char">
    <w:name w:val="Heading 4 Char"/>
    <w:basedOn w:val="DefaultParagraphFont"/>
    <w:link w:val="Heading4"/>
    <w:rsid w:val="003B5532"/>
    <w:rPr>
      <w:rFonts w:asciiTheme="majorHAnsi" w:eastAsia="Times New Roman" w:hAnsiTheme="majorHAnsi" w:cs="Times New Roman"/>
      <w:b/>
      <w:bCs/>
      <w:color w:val="59595B" w:themeColor="text2"/>
      <w:lang w:eastAsia="en-AU"/>
    </w:rPr>
  </w:style>
  <w:style w:type="paragraph" w:styleId="Title">
    <w:name w:val="Title"/>
    <w:basedOn w:val="Normal"/>
    <w:next w:val="BodyText"/>
    <w:link w:val="TitleChar"/>
    <w:uiPriority w:val="10"/>
    <w:rsid w:val="00786B98"/>
    <w:pPr>
      <w:spacing w:before="1000" w:after="1000"/>
    </w:pPr>
    <w:rPr>
      <w:sz w:val="54"/>
      <w:szCs w:val="46"/>
    </w:rPr>
  </w:style>
  <w:style w:type="character" w:customStyle="1" w:styleId="TitleChar">
    <w:name w:val="Title Char"/>
    <w:basedOn w:val="DefaultParagraphFont"/>
    <w:link w:val="Title"/>
    <w:uiPriority w:val="10"/>
    <w:rsid w:val="00786B98"/>
    <w:rPr>
      <w:sz w:val="54"/>
      <w:szCs w:val="46"/>
    </w:rPr>
  </w:style>
  <w:style w:type="paragraph" w:styleId="Subtitle">
    <w:name w:val="Subtitle"/>
    <w:basedOn w:val="Normal"/>
    <w:next w:val="BodyText"/>
    <w:link w:val="SubtitleChar"/>
    <w:uiPriority w:val="10"/>
    <w:rsid w:val="003B5532"/>
    <w:pPr>
      <w:numPr>
        <w:ilvl w:val="1"/>
      </w:numPr>
      <w:spacing w:before="120" w:after="120"/>
    </w:pPr>
    <w:rPr>
      <w:rFonts w:asciiTheme="majorHAnsi" w:eastAsiaTheme="majorEastAsia" w:hAnsiTheme="majorHAnsi" w:cstheme="majorBidi"/>
      <w:iCs/>
      <w:sz w:val="44"/>
      <w:szCs w:val="24"/>
      <w:lang w:val="en-US"/>
    </w:rPr>
  </w:style>
  <w:style w:type="character" w:customStyle="1" w:styleId="SubtitleChar">
    <w:name w:val="Subtitle Char"/>
    <w:basedOn w:val="DefaultParagraphFont"/>
    <w:link w:val="Subtitle"/>
    <w:uiPriority w:val="10"/>
    <w:rsid w:val="003B5532"/>
    <w:rPr>
      <w:rFonts w:asciiTheme="majorHAnsi" w:eastAsiaTheme="majorEastAsia" w:hAnsiTheme="majorHAnsi" w:cstheme="majorBidi"/>
      <w:iCs/>
      <w:sz w:val="44"/>
      <w:szCs w:val="24"/>
      <w:lang w:val="en-US"/>
    </w:rPr>
  </w:style>
  <w:style w:type="paragraph" w:styleId="BodyText2">
    <w:name w:val="Body Text 2"/>
    <w:basedOn w:val="BodyText"/>
    <w:link w:val="BodyText2Char"/>
    <w:uiPriority w:val="99"/>
    <w:semiHidden/>
    <w:qFormat/>
    <w:rsid w:val="00444AE6"/>
    <w:pPr>
      <w:numPr>
        <w:ilvl w:val="1"/>
      </w:numPr>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B8062D"/>
    <w:pPr>
      <w:spacing w:before="120"/>
    </w:pPr>
    <w:rPr>
      <w:b/>
      <w:color w:val="59595B"/>
      <w:sz w:val="18"/>
    </w:rPr>
  </w:style>
  <w:style w:type="character" w:customStyle="1" w:styleId="HeaderChar">
    <w:name w:val="Header Char"/>
    <w:basedOn w:val="DefaultParagraphFont"/>
    <w:link w:val="Header"/>
    <w:uiPriority w:val="99"/>
    <w:rsid w:val="00B8062D"/>
    <w:rPr>
      <w:b/>
      <w:color w:val="59595B"/>
      <w:sz w:val="18"/>
    </w:rPr>
  </w:style>
  <w:style w:type="paragraph" w:styleId="Footer">
    <w:name w:val="footer"/>
    <w:basedOn w:val="Normal"/>
    <w:link w:val="FooterChar"/>
    <w:uiPriority w:val="99"/>
    <w:rsid w:val="00B8062D"/>
    <w:rPr>
      <w:sz w:val="18"/>
    </w:rPr>
  </w:style>
  <w:style w:type="character" w:customStyle="1" w:styleId="FooterChar">
    <w:name w:val="Footer Char"/>
    <w:basedOn w:val="DefaultParagraphFont"/>
    <w:link w:val="Footer"/>
    <w:uiPriority w:val="99"/>
    <w:rsid w:val="00B8062D"/>
    <w:rPr>
      <w:sz w:val="18"/>
    </w:rPr>
  </w:style>
  <w:style w:type="paragraph" w:styleId="ListNumber0">
    <w:name w:val="List Number"/>
    <w:basedOn w:val="Normal"/>
    <w:uiPriority w:val="2"/>
    <w:qFormat/>
    <w:rsid w:val="0070574B"/>
    <w:pPr>
      <w:tabs>
        <w:tab w:val="num" w:pos="425"/>
      </w:tabs>
      <w:spacing w:before="60" w:after="60" w:line="245" w:lineRule="auto"/>
      <w:ind w:left="425" w:hanging="425"/>
    </w:pPr>
    <w:rPr>
      <w:rFonts w:eastAsia="Times New Roman" w:cs="Times New Roman"/>
      <w:szCs w:val="24"/>
      <w:lang w:eastAsia="en-AU"/>
    </w:rPr>
  </w:style>
  <w:style w:type="paragraph" w:styleId="ListBullet0">
    <w:name w:val="List Bullet"/>
    <w:basedOn w:val="Normal"/>
    <w:qFormat/>
    <w:rsid w:val="0070574B"/>
    <w:pPr>
      <w:tabs>
        <w:tab w:val="num" w:pos="340"/>
      </w:tabs>
      <w:spacing w:before="60" w:after="60" w:line="245" w:lineRule="auto"/>
      <w:ind w:left="340" w:hanging="340"/>
    </w:pPr>
    <w:rPr>
      <w:rFonts w:eastAsia="Times New Roman" w:cs="Times New Roman"/>
      <w:szCs w:val="24"/>
      <w:lang w:eastAsia="en-AU"/>
    </w:rPr>
  </w:style>
  <w:style w:type="paragraph" w:styleId="TOCHeading">
    <w:name w:val="TOC Heading"/>
    <w:basedOn w:val="Heading1"/>
    <w:next w:val="Normal"/>
    <w:uiPriority w:val="39"/>
    <w:semiHidden/>
    <w:rsid w:val="0061089F"/>
    <w:pPr>
      <w:framePr w:wrap="around" w:hAnchor="text"/>
    </w:pPr>
  </w:style>
  <w:style w:type="character" w:styleId="Hyperlink">
    <w:name w:val="Hyperlink"/>
    <w:basedOn w:val="DefaultParagraphFont"/>
    <w:uiPriority w:val="99"/>
    <w:qFormat/>
    <w:rsid w:val="00782B0C"/>
    <w:rPr>
      <w:rFonts w:asciiTheme="minorHAnsi" w:hAnsiTheme="minorHAnsi"/>
      <w:b w:val="0"/>
      <w:color w:val="E6172F" w:themeColor="accent1"/>
      <w:sz w:val="24"/>
      <w:u w:val="single"/>
    </w:rPr>
  </w:style>
  <w:style w:type="paragraph" w:styleId="TOC1">
    <w:name w:val="toc 1"/>
    <w:basedOn w:val="Normal"/>
    <w:next w:val="Normal"/>
    <w:uiPriority w:val="39"/>
    <w:semiHidden/>
    <w:rsid w:val="00DA7157"/>
    <w:pPr>
      <w:tabs>
        <w:tab w:val="right" w:pos="8307"/>
      </w:tabs>
      <w:spacing w:before="160" w:after="120"/>
    </w:pPr>
    <w:rPr>
      <w:b/>
      <w:noProof/>
      <w:sz w:val="32"/>
    </w:rPr>
  </w:style>
  <w:style w:type="paragraph" w:styleId="TOC2">
    <w:name w:val="toc 2"/>
    <w:basedOn w:val="Normal"/>
    <w:next w:val="Normal"/>
    <w:uiPriority w:val="39"/>
    <w:semiHidden/>
    <w:rsid w:val="00DA7157"/>
    <w:pPr>
      <w:tabs>
        <w:tab w:val="right" w:pos="8307"/>
      </w:tabs>
      <w:spacing w:after="80"/>
      <w:ind w:left="567"/>
    </w:pPr>
    <w:rPr>
      <w:b/>
      <w:noProof/>
      <w:color w:val="595959"/>
    </w:rPr>
  </w:style>
  <w:style w:type="paragraph" w:styleId="TOC3">
    <w:name w:val="toc 3"/>
    <w:basedOn w:val="Normal"/>
    <w:next w:val="Normal"/>
    <w:uiPriority w:val="39"/>
    <w:semiHidden/>
    <w:rsid w:val="00DA7157"/>
    <w:pPr>
      <w:tabs>
        <w:tab w:val="right" w:pos="8307"/>
      </w:tabs>
      <w:spacing w:after="60"/>
      <w:ind w:left="567" w:right="2637"/>
    </w:pPr>
    <w:rPr>
      <w:noProof/>
    </w:rPr>
  </w:style>
  <w:style w:type="table" w:styleId="TableGrid">
    <w:name w:val="Table Grid"/>
    <w:aliases w:val="Table No Border"/>
    <w:basedOn w:val="TableNormal"/>
    <w:uiPriority w:val="39"/>
    <w:rsid w:val="00B6399C"/>
    <w:pPr>
      <w:spacing w:after="0"/>
    </w:pPr>
    <w:tblPr>
      <w:tblCellMar>
        <w:left w:w="0" w:type="dxa"/>
        <w:right w:w="0" w:type="dxa"/>
      </w:tblCellMar>
    </w:tblPr>
  </w:style>
  <w:style w:type="character" w:customStyle="1" w:styleId="Heading7Char">
    <w:name w:val="Heading 7 Char"/>
    <w:basedOn w:val="DefaultParagraphFont"/>
    <w:link w:val="Heading7"/>
    <w:semiHidden/>
    <w:rsid w:val="00B23B05"/>
    <w:rPr>
      <w:rFonts w:ascii="Arial" w:eastAsia="Times New Roman" w:hAnsi="Arial" w:cs="Times New Roman"/>
      <w:sz w:val="20"/>
      <w:szCs w:val="20"/>
    </w:rPr>
  </w:style>
  <w:style w:type="paragraph" w:customStyle="1" w:styleId="TableHeading">
    <w:name w:val="Table Heading"/>
    <w:basedOn w:val="TableText"/>
    <w:uiPriority w:val="3"/>
    <w:qFormat/>
    <w:rsid w:val="00B8062D"/>
    <w:rPr>
      <w:b/>
      <w:sz w:val="24"/>
    </w:rPr>
  </w:style>
  <w:style w:type="paragraph" w:customStyle="1" w:styleId="TableText">
    <w:name w:val="Table Text"/>
    <w:basedOn w:val="Normal"/>
    <w:uiPriority w:val="3"/>
    <w:qFormat/>
    <w:rsid w:val="00152D64"/>
    <w:pPr>
      <w:spacing w:before="60" w:after="60"/>
      <w:ind w:left="113" w:right="113"/>
    </w:pPr>
  </w:style>
  <w:style w:type="paragraph" w:customStyle="1" w:styleId="TableBullet">
    <w:name w:val="Table Bullet"/>
    <w:basedOn w:val="TableText"/>
    <w:uiPriority w:val="4"/>
    <w:qFormat/>
    <w:rsid w:val="00152D64"/>
    <w:pPr>
      <w:tabs>
        <w:tab w:val="num" w:pos="397"/>
      </w:tabs>
      <w:ind w:left="397" w:hanging="284"/>
    </w:pPr>
  </w:style>
  <w:style w:type="paragraph" w:customStyle="1" w:styleId="TableNumber">
    <w:name w:val="Table Number"/>
    <w:basedOn w:val="TableText"/>
    <w:uiPriority w:val="4"/>
    <w:qFormat/>
    <w:rsid w:val="00B8062D"/>
    <w:pPr>
      <w:tabs>
        <w:tab w:val="num" w:pos="397"/>
      </w:tabs>
      <w:ind w:left="397" w:hanging="284"/>
    </w:pPr>
    <w:rPr>
      <w:b/>
    </w:rPr>
  </w:style>
  <w:style w:type="character" w:customStyle="1" w:styleId="Heading5Char">
    <w:name w:val="Heading 5 Char"/>
    <w:basedOn w:val="DefaultParagraphFont"/>
    <w:link w:val="Heading5"/>
    <w:rsid w:val="00584C40"/>
    <w:rPr>
      <w:rFonts w:asciiTheme="majorHAnsi" w:eastAsia="Times New Roman" w:hAnsiTheme="majorHAnsi" w:cs="Times New Roman"/>
      <w:bCs/>
      <w:i/>
      <w:color w:val="660066" w:themeColor="accent3"/>
      <w:szCs w:val="26"/>
      <w:lang w:eastAsia="en-AU"/>
    </w:rPr>
  </w:style>
  <w:style w:type="character" w:customStyle="1" w:styleId="Heading6Char">
    <w:name w:val="Heading 6 Char"/>
    <w:basedOn w:val="DefaultParagraphFont"/>
    <w:link w:val="Heading6"/>
    <w:semiHidden/>
    <w:rsid w:val="00E45B92"/>
    <w:rPr>
      <w:rFonts w:eastAsia="Times New Roman" w:cs="Times New Roman"/>
      <w:bCs/>
      <w:sz w:val="24"/>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
    <w:name w:val="List Paragraph"/>
    <w:basedOn w:val="ListBullet0"/>
    <w:link w:val="ListParagraphChar"/>
    <w:uiPriority w:val="2"/>
    <w:qFormat/>
    <w:rsid w:val="0070574B"/>
    <w:pPr>
      <w:tabs>
        <w:tab w:val="clear" w:pos="340"/>
      </w:tabs>
      <w:ind w:left="284" w:firstLine="0"/>
    </w:pPr>
  </w:style>
  <w:style w:type="paragraph" w:styleId="TOC4">
    <w:name w:val="toc 4"/>
    <w:basedOn w:val="TOC1"/>
    <w:next w:val="Normal"/>
    <w:uiPriority w:val="39"/>
    <w:semiHidden/>
    <w:rsid w:val="00D65143"/>
    <w:pPr>
      <w:tabs>
        <w:tab w:val="left" w:pos="567"/>
      </w:tabs>
      <w:ind w:left="567" w:hanging="567"/>
    </w:pPr>
  </w:style>
  <w:style w:type="paragraph" w:customStyle="1" w:styleId="AltHeading5">
    <w:name w:val="Alt Heading 5"/>
    <w:basedOn w:val="Heading5"/>
    <w:next w:val="BodyText"/>
    <w:semiHidden/>
    <w:qFormat/>
    <w:rsid w:val="00526F38"/>
    <w:pPr>
      <w:numPr>
        <w:ilvl w:val="4"/>
        <w:numId w:val="7"/>
      </w:numPr>
    </w:pPr>
  </w:style>
  <w:style w:type="character" w:customStyle="1" w:styleId="Heading8Char">
    <w:name w:val="Heading 8 Char"/>
    <w:basedOn w:val="DefaultParagraphFont"/>
    <w:link w:val="Heading8"/>
    <w:semiHidden/>
    <w:rsid w:val="00B23B05"/>
    <w:rPr>
      <w:rFonts w:ascii="Arial" w:eastAsia="Times New Roman" w:hAnsi="Arial" w:cs="Times New Roman"/>
      <w:i/>
      <w:sz w:val="20"/>
      <w:szCs w:val="20"/>
    </w:rPr>
  </w:style>
  <w:style w:type="character" w:customStyle="1" w:styleId="Heading9Char">
    <w:name w:val="Heading 9 Char"/>
    <w:aliases w:val="Appendix H1 Char"/>
    <w:basedOn w:val="DefaultParagraphFont"/>
    <w:link w:val="Heading9"/>
    <w:uiPriority w:val="12"/>
    <w:semiHidden/>
    <w:rsid w:val="00B6399C"/>
    <w:rPr>
      <w:rFonts w:ascii="Arial" w:eastAsia="Times New Roman" w:hAnsi="Arial" w:cs="Times New Roman"/>
      <w:b/>
      <w:i/>
      <w:sz w:val="18"/>
      <w:szCs w:val="20"/>
    </w:r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TOC5">
    <w:name w:val="toc 5"/>
    <w:basedOn w:val="TOC2"/>
    <w:next w:val="Normal"/>
    <w:uiPriority w:val="39"/>
    <w:semiHidden/>
    <w:rsid w:val="00D65143"/>
    <w:pPr>
      <w:tabs>
        <w:tab w:val="left" w:pos="567"/>
      </w:tabs>
      <w:ind w:hanging="567"/>
    </w:pPr>
  </w:style>
  <w:style w:type="paragraph" w:styleId="TOC6">
    <w:name w:val="toc 6"/>
    <w:basedOn w:val="TOC3"/>
    <w:next w:val="Normal"/>
    <w:uiPriority w:val="39"/>
    <w:semiHidden/>
    <w:rsid w:val="0061089F"/>
    <w:pPr>
      <w:tabs>
        <w:tab w:val="left" w:pos="851"/>
      </w:tabs>
      <w:ind w:left="851" w:hanging="851"/>
    </w:pPr>
  </w:style>
  <w:style w:type="paragraph" w:styleId="TOC7">
    <w:name w:val="toc 7"/>
    <w:basedOn w:val="TOC2"/>
    <w:next w:val="Normal"/>
    <w:uiPriority w:val="39"/>
    <w:semiHidden/>
    <w:rsid w:val="00E469B2"/>
    <w:pPr>
      <w:tabs>
        <w:tab w:val="left" w:pos="1985"/>
      </w:tabs>
      <w:ind w:left="1985" w:hanging="1985"/>
    </w:pPr>
  </w:style>
  <w:style w:type="paragraph" w:styleId="TOC8">
    <w:name w:val="toc 8"/>
    <w:basedOn w:val="TableofFigures"/>
    <w:next w:val="Normal"/>
    <w:uiPriority w:val="39"/>
    <w:semiHidden/>
    <w:rsid w:val="00912832"/>
    <w:pPr>
      <w:tabs>
        <w:tab w:val="left" w:pos="567"/>
      </w:tabs>
      <w:spacing w:before="80" w:after="0"/>
      <w:ind w:left="0" w:right="0"/>
    </w:pPr>
    <w:rPr>
      <w:b/>
    </w:rPr>
  </w:style>
  <w:style w:type="paragraph" w:styleId="TOC9">
    <w:name w:val="toc 9"/>
    <w:basedOn w:val="TableofFigures"/>
    <w:next w:val="Normal"/>
    <w:uiPriority w:val="39"/>
    <w:semiHidden/>
    <w:rsid w:val="00912832"/>
    <w:pPr>
      <w:tabs>
        <w:tab w:val="left" w:pos="1134"/>
      </w:tabs>
      <w:spacing w:after="0"/>
      <w:ind w:left="1134" w:right="0" w:hanging="567"/>
    </w:pPr>
  </w:style>
  <w:style w:type="numbering" w:customStyle="1" w:styleId="ListNumber">
    <w:name w:val="List_Number"/>
    <w:uiPriority w:val="99"/>
    <w:rsid w:val="00DC1304"/>
    <w:pPr>
      <w:numPr>
        <w:numId w:val="3"/>
      </w:numPr>
    </w:pPr>
  </w:style>
  <w:style w:type="paragraph" w:styleId="Caption">
    <w:name w:val="caption"/>
    <w:basedOn w:val="Normal"/>
    <w:next w:val="Normal"/>
    <w:uiPriority w:val="6"/>
    <w:semiHidden/>
    <w:rsid w:val="002A345C"/>
    <w:pPr>
      <w:tabs>
        <w:tab w:val="left" w:pos="1134"/>
      </w:tabs>
      <w:spacing w:before="240" w:after="120"/>
      <w:ind w:left="1134" w:hanging="1134"/>
    </w:pPr>
    <w:rPr>
      <w:b/>
      <w:sz w:val="20"/>
    </w:rPr>
  </w:style>
  <w:style w:type="paragraph" w:customStyle="1" w:styleId="ListAlpha0">
    <w:name w:val="List Alpha"/>
    <w:basedOn w:val="BodyText"/>
    <w:uiPriority w:val="2"/>
    <w:qFormat/>
    <w:rsid w:val="00A068B8"/>
    <w:pPr>
      <w:tabs>
        <w:tab w:val="num" w:pos="340"/>
      </w:tabs>
      <w:spacing w:before="60" w:after="60"/>
      <w:ind w:left="340" w:hanging="340"/>
    </w:pPr>
  </w:style>
  <w:style w:type="numbering" w:customStyle="1" w:styleId="ListAlpha">
    <w:name w:val="List_Alpha"/>
    <w:uiPriority w:val="99"/>
    <w:rsid w:val="00422EDE"/>
    <w:pPr>
      <w:numPr>
        <w:numId w:val="1"/>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style>
  <w:style w:type="table" w:customStyle="1" w:styleId="AubergineTable">
    <w:name w:val="Aubergine Table"/>
    <w:basedOn w:val="TableNormal"/>
    <w:uiPriority w:val="99"/>
    <w:rsid w:val="0071110A"/>
    <w:pPr>
      <w:spacing w:before="0" w:after="0"/>
    </w:pPr>
    <w:tblPr>
      <w:tblStyleRowBandSize w:val="1"/>
      <w:tblStyleColBandSize w:val="1"/>
      <w:tblBorders>
        <w:top w:val="single" w:sz="4" w:space="0" w:color="660066" w:themeColor="accent3"/>
        <w:bottom w:val="single" w:sz="4" w:space="0" w:color="660066" w:themeColor="accent3"/>
        <w:insideH w:val="single" w:sz="4" w:space="0" w:color="660066" w:themeColor="accent3"/>
      </w:tblBorders>
      <w:tblCellMar>
        <w:left w:w="0" w:type="dxa"/>
        <w:right w:w="0" w:type="dxa"/>
      </w:tblCellMar>
    </w:tblPr>
    <w:trPr>
      <w:cantSplit/>
    </w:trPr>
    <w:tblStylePr w:type="firstRow">
      <w:rPr>
        <w:color w:val="660066" w:themeColor="accent3"/>
      </w:rPr>
      <w:tblPr/>
      <w:tcPr>
        <w:tcBorders>
          <w:top w:val="single" w:sz="12" w:space="0" w:color="660066" w:themeColor="accent3"/>
          <w:left w:val="nil"/>
          <w:bottom w:val="single" w:sz="12" w:space="0" w:color="660066" w:themeColor="accent3"/>
          <w:right w:val="nil"/>
          <w:insideH w:val="nil"/>
          <w:insideV w:val="nil"/>
          <w:tl2br w:val="nil"/>
          <w:tr2bl w:val="nil"/>
        </w:tcBorders>
        <w:shd w:val="clear" w:color="auto" w:fill="FFFFFF" w:themeFill="background1"/>
      </w:tcPr>
    </w:tblStylePr>
    <w:tblStylePr w:type="lastRow">
      <w:rPr>
        <w:b/>
      </w:rPr>
      <w:tblPr/>
      <w:tcPr>
        <w:shd w:val="clear" w:color="auto" w:fill="E8D9E8"/>
      </w:tcPr>
    </w:tblStylePr>
    <w:tblStylePr w:type="firstCol">
      <w:tblPr/>
      <w:tcPr>
        <w:shd w:val="clear" w:color="auto" w:fill="E8D9E8"/>
      </w:tcPr>
    </w:tblStylePr>
    <w:tblStylePr w:type="band2Vert">
      <w:tblPr/>
      <w:tcPr>
        <w:shd w:val="clear" w:color="auto" w:fill="E8D9E8"/>
      </w:tcPr>
    </w:tblStylePr>
    <w:tblStylePr w:type="band2Horz">
      <w:tblPr/>
      <w:tcPr>
        <w:shd w:val="clear" w:color="auto" w:fill="E8D9E8"/>
      </w:tcPr>
    </w:tblStylePr>
  </w:style>
  <w:style w:type="character" w:styleId="FollowedHyperlink">
    <w:name w:val="FollowedHyperlink"/>
    <w:basedOn w:val="DefaultParagraphFont"/>
    <w:uiPriority w:val="99"/>
    <w:semiHidden/>
    <w:rsid w:val="00BF2C53"/>
    <w:rPr>
      <w:rFonts w:asciiTheme="minorHAnsi" w:hAnsiTheme="minorHAnsi"/>
      <w:color w:val="E6172F" w:themeColor="accent1"/>
      <w:sz w:val="20"/>
      <w:u w:val="single"/>
    </w:rPr>
  </w:style>
  <w:style w:type="paragraph" w:styleId="BodyTextIndent">
    <w:name w:val="Body Text Indent"/>
    <w:basedOn w:val="Normal"/>
    <w:link w:val="BodyTextIndentChar"/>
    <w:uiPriority w:val="99"/>
    <w:semiHidden/>
    <w:rsid w:val="005430C3"/>
    <w:pPr>
      <w:spacing w:after="120"/>
      <w:ind w:left="283"/>
    </w:pPr>
  </w:style>
  <w:style w:type="paragraph" w:customStyle="1" w:styleId="ListAlpha2">
    <w:name w:val="List Alpha 2"/>
    <w:basedOn w:val="ListAlpha0"/>
    <w:uiPriority w:val="19"/>
    <w:rsid w:val="00422EDE"/>
    <w:pPr>
      <w:tabs>
        <w:tab w:val="clear" w:pos="340"/>
        <w:tab w:val="num" w:pos="737"/>
      </w:tabs>
      <w:ind w:left="737" w:hanging="397"/>
    </w:pPr>
  </w:style>
  <w:style w:type="paragraph" w:customStyle="1" w:styleId="ListAlpha3">
    <w:name w:val="List Alpha 3"/>
    <w:basedOn w:val="ListAlpha2"/>
    <w:uiPriority w:val="19"/>
    <w:rsid w:val="004F2A3C"/>
    <w:pPr>
      <w:tabs>
        <w:tab w:val="clear" w:pos="737"/>
        <w:tab w:val="num" w:pos="1021"/>
      </w:tabs>
      <w:ind w:left="1020" w:hanging="340"/>
    </w:pPr>
  </w:style>
  <w:style w:type="paragraph" w:customStyle="1" w:styleId="ListAlpha4">
    <w:name w:val="List Alpha 4"/>
    <w:basedOn w:val="ListAlpha3"/>
    <w:uiPriority w:val="19"/>
    <w:rsid w:val="004F2A3C"/>
    <w:pPr>
      <w:tabs>
        <w:tab w:val="clear" w:pos="1021"/>
        <w:tab w:val="num" w:pos="1361"/>
      </w:tabs>
      <w:ind w:left="1360"/>
    </w:pPr>
  </w:style>
  <w:style w:type="paragraph" w:customStyle="1" w:styleId="ListAlpha6">
    <w:name w:val="List Alpha 6"/>
    <w:basedOn w:val="ListAlpha4"/>
    <w:uiPriority w:val="19"/>
    <w:rsid w:val="004F2A3C"/>
    <w:pPr>
      <w:tabs>
        <w:tab w:val="clear" w:pos="1361"/>
        <w:tab w:val="num" w:pos="2041"/>
      </w:tabs>
      <w:ind w:left="2040"/>
    </w:pPr>
  </w:style>
  <w:style w:type="paragraph" w:customStyle="1" w:styleId="ListAlpha5">
    <w:name w:val="List Alpha 5"/>
    <w:basedOn w:val="ListAlpha6"/>
    <w:uiPriority w:val="19"/>
    <w:rsid w:val="004F2A3C"/>
    <w:pPr>
      <w:tabs>
        <w:tab w:val="clear" w:pos="2041"/>
        <w:tab w:val="num" w:pos="1701"/>
      </w:tabs>
      <w:ind w:left="1700"/>
    </w:pPr>
  </w:style>
  <w:style w:type="paragraph" w:styleId="ListBullet2">
    <w:name w:val="List Bullet 2"/>
    <w:basedOn w:val="ListBullet0"/>
    <w:uiPriority w:val="19"/>
    <w:rsid w:val="004F2A3C"/>
    <w:pPr>
      <w:tabs>
        <w:tab w:val="clear" w:pos="340"/>
        <w:tab w:val="num" w:pos="680"/>
      </w:tabs>
      <w:ind w:left="680"/>
    </w:pPr>
  </w:style>
  <w:style w:type="paragraph" w:styleId="ListBullet3">
    <w:name w:val="List Bullet 3"/>
    <w:basedOn w:val="ListBullet0"/>
    <w:uiPriority w:val="19"/>
    <w:rsid w:val="004F2A3C"/>
    <w:pPr>
      <w:tabs>
        <w:tab w:val="clear" w:pos="340"/>
        <w:tab w:val="num" w:pos="1021"/>
      </w:tabs>
      <w:ind w:left="1020"/>
    </w:pPr>
  </w:style>
  <w:style w:type="paragraph" w:styleId="ListBullet4">
    <w:name w:val="List Bullet 4"/>
    <w:basedOn w:val="ListBullet0"/>
    <w:uiPriority w:val="19"/>
    <w:rsid w:val="004F2A3C"/>
    <w:pPr>
      <w:tabs>
        <w:tab w:val="clear" w:pos="340"/>
        <w:tab w:val="num" w:pos="1361"/>
      </w:tabs>
      <w:ind w:left="1360"/>
    </w:pPr>
  </w:style>
  <w:style w:type="paragraph" w:styleId="ListBullet5">
    <w:name w:val="List Bullet 5"/>
    <w:basedOn w:val="ListBullet0"/>
    <w:uiPriority w:val="19"/>
    <w:rsid w:val="004F2A3C"/>
    <w:pPr>
      <w:tabs>
        <w:tab w:val="clear" w:pos="340"/>
        <w:tab w:val="num" w:pos="1701"/>
      </w:tabs>
      <w:ind w:left="1700"/>
    </w:pPr>
  </w:style>
  <w:style w:type="paragraph" w:customStyle="1" w:styleId="ListBullet6">
    <w:name w:val="List Bullet 6"/>
    <w:basedOn w:val="ListBullet0"/>
    <w:uiPriority w:val="19"/>
    <w:rsid w:val="004F2A3C"/>
    <w:pPr>
      <w:tabs>
        <w:tab w:val="clear" w:pos="340"/>
        <w:tab w:val="num" w:pos="2041"/>
      </w:tabs>
      <w:ind w:left="2040"/>
    </w:pPr>
  </w:style>
  <w:style w:type="paragraph" w:styleId="ListNumber2">
    <w:name w:val="List Number 2"/>
    <w:basedOn w:val="ListNumber0"/>
    <w:uiPriority w:val="19"/>
    <w:rsid w:val="00DC1304"/>
    <w:pPr>
      <w:tabs>
        <w:tab w:val="clear" w:pos="425"/>
        <w:tab w:val="num" w:pos="850"/>
      </w:tabs>
      <w:ind w:left="850"/>
    </w:pPr>
  </w:style>
  <w:style w:type="paragraph" w:styleId="ListNumber3">
    <w:name w:val="List Number 3"/>
    <w:basedOn w:val="ListNumber0"/>
    <w:uiPriority w:val="19"/>
    <w:rsid w:val="00DC1304"/>
    <w:pPr>
      <w:tabs>
        <w:tab w:val="clear" w:pos="425"/>
        <w:tab w:val="num" w:pos="1275"/>
      </w:tabs>
      <w:ind w:left="1275"/>
    </w:pPr>
  </w:style>
  <w:style w:type="paragraph" w:styleId="ListNumber4">
    <w:name w:val="List Number 4"/>
    <w:basedOn w:val="ListNumber0"/>
    <w:uiPriority w:val="19"/>
    <w:rsid w:val="00DC1304"/>
    <w:pPr>
      <w:tabs>
        <w:tab w:val="clear" w:pos="425"/>
        <w:tab w:val="num" w:pos="1700"/>
      </w:tabs>
      <w:ind w:left="1700"/>
    </w:pPr>
  </w:style>
  <w:style w:type="paragraph" w:styleId="ListNumber5">
    <w:name w:val="List Number 5"/>
    <w:basedOn w:val="ListNumber0"/>
    <w:uiPriority w:val="19"/>
    <w:rsid w:val="00DC1304"/>
    <w:pPr>
      <w:tabs>
        <w:tab w:val="clear" w:pos="425"/>
        <w:tab w:val="num" w:pos="2125"/>
      </w:tabs>
      <w:ind w:left="2125"/>
    </w:pPr>
  </w:style>
  <w:style w:type="paragraph" w:customStyle="1" w:styleId="ListNumber6">
    <w:name w:val="List Number 6"/>
    <w:basedOn w:val="ListNumber0"/>
    <w:uiPriority w:val="19"/>
    <w:rsid w:val="00DC1304"/>
    <w:pPr>
      <w:tabs>
        <w:tab w:val="clear" w:pos="425"/>
        <w:tab w:val="num" w:pos="2550"/>
      </w:tabs>
      <w:ind w:left="2550"/>
    </w:pPr>
  </w:style>
  <w:style w:type="paragraph" w:customStyle="1" w:styleId="ListParagraph2">
    <w:name w:val="List Paragraph 2"/>
    <w:basedOn w:val="ListParagraph"/>
    <w:uiPriority w:val="19"/>
    <w:rsid w:val="004F2A3C"/>
    <w:pPr>
      <w:ind w:left="567"/>
    </w:pPr>
  </w:style>
  <w:style w:type="paragraph" w:customStyle="1" w:styleId="ListParagraph3">
    <w:name w:val="List Paragraph 3"/>
    <w:basedOn w:val="ListParagraph"/>
    <w:uiPriority w:val="19"/>
    <w:rsid w:val="004F2A3C"/>
    <w:pPr>
      <w:ind w:left="851"/>
    </w:pPr>
  </w:style>
  <w:style w:type="paragraph" w:customStyle="1" w:styleId="ListParagraph4">
    <w:name w:val="List Paragraph 4"/>
    <w:basedOn w:val="ListParagraph"/>
    <w:uiPriority w:val="19"/>
    <w:rsid w:val="004F2A3C"/>
    <w:pPr>
      <w:ind w:left="1134"/>
    </w:pPr>
  </w:style>
  <w:style w:type="paragraph" w:customStyle="1" w:styleId="ListParagraph5">
    <w:name w:val="List Paragraph 5"/>
    <w:basedOn w:val="ListParagraph"/>
    <w:uiPriority w:val="19"/>
    <w:rsid w:val="004F2A3C"/>
    <w:pPr>
      <w:ind w:left="1418"/>
    </w:pPr>
  </w:style>
  <w:style w:type="paragraph" w:customStyle="1" w:styleId="ListParagraph6">
    <w:name w:val="List Paragraph 6"/>
    <w:basedOn w:val="ListParagraph"/>
    <w:uiPriority w:val="19"/>
    <w:rsid w:val="004F2A3C"/>
    <w:pPr>
      <w:ind w:left="1701"/>
    </w:pPr>
  </w:style>
  <w:style w:type="numbering" w:customStyle="1" w:styleId="ListBullet">
    <w:name w:val="List_Bullet"/>
    <w:uiPriority w:val="99"/>
    <w:rsid w:val="00AF549C"/>
    <w:pPr>
      <w:numPr>
        <w:numId w:val="2"/>
      </w:numPr>
    </w:pPr>
  </w:style>
  <w:style w:type="numbering" w:customStyle="1" w:styleId="ListNumberedHeadings">
    <w:name w:val="List_NumberedHeadings"/>
    <w:uiPriority w:val="99"/>
    <w:rsid w:val="00526F38"/>
    <w:pPr>
      <w:numPr>
        <w:numId w:val="4"/>
      </w:numPr>
    </w:pPr>
  </w:style>
  <w:style w:type="numbering" w:customStyle="1" w:styleId="ListTableBullet">
    <w:name w:val="List_TableBullet"/>
    <w:uiPriority w:val="99"/>
    <w:rsid w:val="00152D64"/>
    <w:pPr>
      <w:numPr>
        <w:numId w:val="13"/>
      </w:numPr>
    </w:pPr>
  </w:style>
  <w:style w:type="numbering" w:customStyle="1" w:styleId="ListTableNumber">
    <w:name w:val="List_TableNumber"/>
    <w:uiPriority w:val="99"/>
    <w:rsid w:val="00B8062D"/>
    <w:pPr>
      <w:numPr>
        <w:numId w:val="14"/>
      </w:numPr>
    </w:pPr>
  </w:style>
  <w:style w:type="paragraph" w:customStyle="1" w:styleId="TableBullet2">
    <w:name w:val="Table Bullet 2"/>
    <w:basedOn w:val="TableBullet"/>
    <w:uiPriority w:val="19"/>
    <w:rsid w:val="00152D64"/>
    <w:pPr>
      <w:tabs>
        <w:tab w:val="clear" w:pos="397"/>
        <w:tab w:val="num" w:pos="680"/>
      </w:tabs>
      <w:ind w:left="680" w:hanging="283"/>
    </w:pPr>
  </w:style>
  <w:style w:type="paragraph" w:customStyle="1" w:styleId="TableNumber2">
    <w:name w:val="Table Number 2"/>
    <w:basedOn w:val="TableNumber"/>
    <w:uiPriority w:val="19"/>
    <w:rsid w:val="00B8062D"/>
    <w:pPr>
      <w:tabs>
        <w:tab w:val="clear" w:pos="397"/>
        <w:tab w:val="num" w:pos="794"/>
      </w:tabs>
      <w:ind w:left="794" w:hanging="397"/>
    </w:pPr>
    <w:rPr>
      <w:b w:val="0"/>
    </w:r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paragraph" w:styleId="CommentText">
    <w:name w:val="annotation text"/>
    <w:basedOn w:val="Normal"/>
    <w:link w:val="CommentTextChar"/>
    <w:semiHidden/>
    <w:rsid w:val="00D1007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1007E"/>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2106C4"/>
    <w:rPr>
      <w:color w:val="808080"/>
    </w:rPr>
  </w:style>
  <w:style w:type="character" w:styleId="SubtleEmphasis">
    <w:name w:val="Subtle Emphasis"/>
    <w:uiPriority w:val="19"/>
    <w:semiHidden/>
    <w:qFormat/>
    <w:rsid w:val="00B1736B"/>
    <w:rPr>
      <w:i/>
      <w:iCs/>
    </w:rPr>
  </w:style>
  <w:style w:type="paragraph" w:styleId="FootnoteText">
    <w:name w:val="footnote text"/>
    <w:basedOn w:val="Normal"/>
    <w:link w:val="FootnoteTextChar"/>
    <w:uiPriority w:val="99"/>
    <w:semiHidden/>
    <w:rsid w:val="00AA7CEA"/>
    <w:rPr>
      <w:rFonts w:eastAsiaTheme="minorEastAsia"/>
      <w:sz w:val="16"/>
      <w:szCs w:val="20"/>
      <w:lang w:val="en-US" w:bidi="en-US"/>
    </w:rPr>
  </w:style>
  <w:style w:type="character" w:customStyle="1" w:styleId="FootnoteTextChar">
    <w:name w:val="Footnote Text Char"/>
    <w:basedOn w:val="DefaultParagraphFont"/>
    <w:link w:val="FootnoteText"/>
    <w:uiPriority w:val="99"/>
    <w:semiHidden/>
    <w:rsid w:val="00C22229"/>
    <w:rPr>
      <w:rFonts w:eastAsiaTheme="minorEastAsia"/>
      <w:sz w:val="16"/>
      <w:szCs w:val="20"/>
      <w:lang w:val="en-US" w:bidi="en-US"/>
    </w:rPr>
  </w:style>
  <w:style w:type="character" w:styleId="FootnoteReference">
    <w:name w:val="footnote reference"/>
    <w:basedOn w:val="DefaultParagraphFont"/>
    <w:uiPriority w:val="99"/>
    <w:semiHidden/>
    <w:unhideWhenUsed/>
    <w:rsid w:val="00B1736B"/>
    <w:rPr>
      <w:vertAlign w:val="superscript"/>
    </w:rPr>
  </w:style>
  <w:style w:type="character" w:customStyle="1" w:styleId="BodyTextIndentChar">
    <w:name w:val="Body Text Indent Char"/>
    <w:basedOn w:val="DefaultParagraphFont"/>
    <w:link w:val="BodyTextIndent"/>
    <w:uiPriority w:val="99"/>
    <w:semiHidden/>
    <w:rsid w:val="005430C3"/>
    <w:rPr>
      <w:sz w:val="24"/>
    </w:rPr>
  </w:style>
  <w:style w:type="character" w:styleId="Strong">
    <w:name w:val="Strong"/>
    <w:basedOn w:val="DefaultParagraphFont"/>
    <w:uiPriority w:val="22"/>
    <w:semiHidden/>
    <w:qFormat/>
    <w:rsid w:val="00B23B05"/>
    <w:rPr>
      <w:b/>
      <w:bCs/>
    </w:rPr>
  </w:style>
  <w:style w:type="character" w:customStyle="1" w:styleId="ListParagraphChar">
    <w:name w:val="List Paragraph Char"/>
    <w:basedOn w:val="DefaultParagraphFont"/>
    <w:link w:val="ListParagraph"/>
    <w:uiPriority w:val="2"/>
    <w:rsid w:val="0070574B"/>
    <w:rPr>
      <w:rFonts w:eastAsia="Times New Roman" w:cs="Times New Roman"/>
      <w:szCs w:val="24"/>
      <w:lang w:eastAsia="en-AU"/>
    </w:rPr>
  </w:style>
  <w:style w:type="character" w:styleId="CommentReference">
    <w:name w:val="annotation reference"/>
    <w:basedOn w:val="DefaultParagraphFont"/>
    <w:uiPriority w:val="99"/>
    <w:semiHidden/>
    <w:rsid w:val="009607A4"/>
    <w:rPr>
      <w:sz w:val="16"/>
      <w:szCs w:val="16"/>
    </w:rPr>
  </w:style>
  <w:style w:type="paragraph" w:styleId="CommentSubject">
    <w:name w:val="annotation subject"/>
    <w:basedOn w:val="CommentText"/>
    <w:next w:val="CommentText"/>
    <w:link w:val="CommentSubjectChar"/>
    <w:uiPriority w:val="99"/>
    <w:semiHidden/>
    <w:rsid w:val="009607A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607A4"/>
    <w:rPr>
      <w:rFonts w:ascii="Times New Roman" w:eastAsia="Times New Roman" w:hAnsi="Times New Roman" w:cs="Times New Roman"/>
      <w:b/>
      <w:bCs/>
      <w:sz w:val="20"/>
      <w:szCs w:val="20"/>
    </w:rPr>
  </w:style>
  <w:style w:type="paragraph" w:customStyle="1" w:styleId="TOCHeadingAttachments">
    <w:name w:val="TOC Heading Attachments"/>
    <w:basedOn w:val="Normal"/>
    <w:semiHidden/>
    <w:qFormat/>
    <w:rsid w:val="003B2D3D"/>
    <w:pPr>
      <w:keepNext/>
      <w:keepLines/>
      <w:pageBreakBefore/>
      <w:tabs>
        <w:tab w:val="left" w:pos="851"/>
      </w:tabs>
      <w:spacing w:before="180" w:after="240" w:line="269" w:lineRule="auto"/>
      <w:outlineLvl w:val="1"/>
    </w:pPr>
    <w:rPr>
      <w:rFonts w:asciiTheme="majorHAnsi" w:eastAsia="Times New Roman" w:hAnsiTheme="majorHAnsi" w:cs="Arial"/>
      <w:b/>
      <w:bCs/>
      <w:caps/>
      <w:sz w:val="32"/>
      <w:szCs w:val="28"/>
      <w:lang w:eastAsia="en-AU"/>
    </w:rPr>
  </w:style>
  <w:style w:type="paragraph" w:customStyle="1" w:styleId="Default">
    <w:name w:val="Default"/>
    <w:semiHidden/>
    <w:rsid w:val="00DF006A"/>
    <w:pPr>
      <w:autoSpaceDE w:val="0"/>
      <w:autoSpaceDN w:val="0"/>
      <w:adjustRightInd w:val="0"/>
      <w:spacing w:before="0" w:after="0"/>
    </w:pPr>
    <w:rPr>
      <w:rFonts w:ascii="Arial" w:hAnsi="Arial" w:cs="Arial"/>
      <w:color w:val="000000"/>
      <w:sz w:val="24"/>
      <w:szCs w:val="24"/>
    </w:rPr>
  </w:style>
  <w:style w:type="table" w:customStyle="1" w:styleId="Greyshadedtable">
    <w:name w:val="Grey shaded table"/>
    <w:basedOn w:val="TableNormal"/>
    <w:uiPriority w:val="99"/>
    <w:rsid w:val="004D7421"/>
    <w:pPr>
      <w:spacing w:before="0" w:after="0"/>
    </w:pPr>
    <w:tblPr>
      <w:tblCellMar>
        <w:top w:w="142" w:type="dxa"/>
        <w:left w:w="284" w:type="dxa"/>
        <w:bottom w:w="142" w:type="dxa"/>
        <w:right w:w="284" w:type="dxa"/>
      </w:tblCellMar>
    </w:tblPr>
    <w:tcPr>
      <w:shd w:val="clear" w:color="auto" w:fill="E6E6E6" w:themeFill="background2"/>
    </w:tcPr>
  </w:style>
  <w:style w:type="paragraph" w:customStyle="1" w:styleId="NbrHeading1">
    <w:name w:val="Nbr Heading 1"/>
    <w:basedOn w:val="Heading1"/>
    <w:next w:val="BodyText"/>
    <w:uiPriority w:val="1"/>
    <w:qFormat/>
    <w:rsid w:val="00B8062D"/>
    <w:pPr>
      <w:keepNext/>
      <w:widowControl/>
      <w:numPr>
        <w:numId w:val="19"/>
      </w:numPr>
    </w:pPr>
    <w:rPr>
      <w:rFonts w:eastAsiaTheme="majorEastAsia" w:cstheme="majorBidi"/>
      <w:bCs w:val="0"/>
      <w:kern w:val="0"/>
      <w:szCs w:val="32"/>
      <w:lang w:eastAsia="en-US"/>
    </w:rPr>
  </w:style>
  <w:style w:type="paragraph" w:customStyle="1" w:styleId="NbrHeading2">
    <w:name w:val="Nbr Heading 2"/>
    <w:basedOn w:val="Heading2"/>
    <w:next w:val="BodyText"/>
    <w:uiPriority w:val="1"/>
    <w:qFormat/>
    <w:rsid w:val="00B8062D"/>
    <w:pPr>
      <w:numPr>
        <w:ilvl w:val="1"/>
        <w:numId w:val="19"/>
      </w:numPr>
    </w:pPr>
    <w:rPr>
      <w:rFonts w:eastAsiaTheme="majorEastAsia" w:cstheme="majorBidi"/>
      <w:bCs w:val="0"/>
      <w:iCs w:val="0"/>
      <w:szCs w:val="26"/>
      <w:lang w:eastAsia="en-US"/>
    </w:rPr>
  </w:style>
  <w:style w:type="paragraph" w:customStyle="1" w:styleId="NbrHeading3">
    <w:name w:val="Nbr Heading 3"/>
    <w:basedOn w:val="Heading3"/>
    <w:next w:val="BodyText"/>
    <w:uiPriority w:val="1"/>
    <w:qFormat/>
    <w:rsid w:val="00B8062D"/>
    <w:pPr>
      <w:numPr>
        <w:ilvl w:val="2"/>
        <w:numId w:val="19"/>
      </w:numPr>
    </w:pPr>
    <w:rPr>
      <w:rFonts w:eastAsiaTheme="majorEastAsia" w:cstheme="majorBidi"/>
      <w:bCs w:val="0"/>
      <w:lang w:eastAsia="en-US"/>
    </w:rPr>
  </w:style>
  <w:style w:type="paragraph" w:customStyle="1" w:styleId="NbrHeading4">
    <w:name w:val="Nbr Heading 4"/>
    <w:basedOn w:val="Heading4"/>
    <w:next w:val="BodyText"/>
    <w:uiPriority w:val="1"/>
    <w:rsid w:val="00B8062D"/>
    <w:pPr>
      <w:keepNext/>
      <w:keepLines/>
      <w:numPr>
        <w:ilvl w:val="3"/>
        <w:numId w:val="19"/>
      </w:numPr>
    </w:pPr>
    <w:rPr>
      <w:rFonts w:eastAsiaTheme="majorEastAsia" w:cstheme="majorBidi"/>
      <w:bCs w:val="0"/>
      <w:iCs/>
      <w:lang w:eastAsia="en-US"/>
    </w:rPr>
  </w:style>
  <w:style w:type="paragraph" w:customStyle="1" w:styleId="NbrHeading5">
    <w:name w:val="Nbr Heading 5"/>
    <w:basedOn w:val="Heading5"/>
    <w:next w:val="BodyText"/>
    <w:uiPriority w:val="1"/>
    <w:rsid w:val="00B8062D"/>
    <w:pPr>
      <w:keepNext/>
      <w:keepLines/>
      <w:numPr>
        <w:ilvl w:val="4"/>
        <w:numId w:val="19"/>
      </w:numPr>
    </w:pPr>
    <w:rPr>
      <w:rFonts w:eastAsiaTheme="majorEastAsia" w:cstheme="majorBidi"/>
      <w:bCs w:val="0"/>
      <w:szCs w:val="22"/>
      <w:lang w:eastAsia="en-US"/>
    </w:rPr>
  </w:style>
  <w:style w:type="paragraph" w:customStyle="1" w:styleId="TableCaption">
    <w:name w:val="Table Caption"/>
    <w:basedOn w:val="BodyText"/>
    <w:next w:val="BodyText"/>
    <w:uiPriority w:val="6"/>
    <w:semiHidden/>
    <w:rsid w:val="00DC1304"/>
    <w:pPr>
      <w:keepNext/>
      <w:spacing w:before="240" w:line="240" w:lineRule="auto"/>
      <w:ind w:left="1134" w:hanging="1134"/>
    </w:pPr>
    <w:rPr>
      <w:rFonts w:eastAsiaTheme="minorHAnsi" w:cstheme="minorBidi"/>
      <w:b/>
      <w:sz w:val="20"/>
      <w:szCs w:val="22"/>
      <w:lang w:eastAsia="en-US"/>
    </w:rPr>
  </w:style>
  <w:style w:type="paragraph" w:customStyle="1" w:styleId="FigureStyle">
    <w:name w:val="Figure Style"/>
    <w:basedOn w:val="Normal"/>
    <w:next w:val="BodyText"/>
    <w:uiPriority w:val="6"/>
    <w:semiHidden/>
    <w:rsid w:val="00DC1304"/>
    <w:pPr>
      <w:spacing w:before="120" w:after="240"/>
      <w:jc w:val="center"/>
    </w:pPr>
  </w:style>
  <w:style w:type="numbering" w:customStyle="1" w:styleId="ListNbrHeading">
    <w:name w:val="List_NbrHeading"/>
    <w:uiPriority w:val="99"/>
    <w:rsid w:val="00B8062D"/>
    <w:pPr>
      <w:numPr>
        <w:numId w:val="11"/>
      </w:numPr>
    </w:pPr>
  </w:style>
  <w:style w:type="numbering" w:customStyle="1" w:styleId="ListAppendix">
    <w:name w:val="List_Appendix"/>
    <w:uiPriority w:val="99"/>
    <w:rsid w:val="00DC1304"/>
    <w:pPr>
      <w:numPr>
        <w:numId w:val="10"/>
      </w:numPr>
    </w:pPr>
  </w:style>
  <w:style w:type="table" w:customStyle="1" w:styleId="DarkBlueTable">
    <w:name w:val="Dark Blue Table"/>
    <w:basedOn w:val="TableNormal"/>
    <w:uiPriority w:val="99"/>
    <w:rsid w:val="00A068B8"/>
    <w:pPr>
      <w:spacing w:before="0" w:after="0"/>
    </w:pPr>
    <w:tblPr>
      <w:tblStyleRowBandSize w:val="1"/>
      <w:tblStyleColBandSize w:val="1"/>
      <w:tblBorders>
        <w:top w:val="single" w:sz="4" w:space="0" w:color="003366" w:themeColor="accent4"/>
        <w:bottom w:val="single" w:sz="4" w:space="0" w:color="003366" w:themeColor="accent4"/>
        <w:insideH w:val="single" w:sz="4" w:space="0" w:color="003366" w:themeColor="accent4"/>
      </w:tblBorders>
      <w:tblCellMar>
        <w:left w:w="0" w:type="dxa"/>
        <w:right w:w="0" w:type="dxa"/>
      </w:tblCellMar>
    </w:tblPr>
    <w:tblStylePr w:type="firstRow">
      <w:rPr>
        <w:color w:val="003366" w:themeColor="accent4"/>
      </w:rPr>
      <w:tblPr/>
      <w:tcPr>
        <w:tcBorders>
          <w:top w:val="single" w:sz="12" w:space="0" w:color="003366" w:themeColor="accent4"/>
          <w:left w:val="nil"/>
          <w:bottom w:val="single" w:sz="12" w:space="0" w:color="003366" w:themeColor="accent4"/>
          <w:right w:val="nil"/>
          <w:insideH w:val="nil"/>
          <w:insideV w:val="nil"/>
          <w:tl2br w:val="nil"/>
          <w:tr2bl w:val="nil"/>
        </w:tcBorders>
        <w:shd w:val="clear" w:color="auto" w:fill="FFFFFF" w:themeFill="background1"/>
      </w:tcPr>
    </w:tblStylePr>
    <w:tblStylePr w:type="lastRow">
      <w:tblPr/>
      <w:tcPr>
        <w:shd w:val="clear" w:color="auto" w:fill="D9E0E8"/>
      </w:tcPr>
    </w:tblStylePr>
    <w:tblStylePr w:type="firstCol">
      <w:rPr>
        <w:color w:val="auto"/>
      </w:rPr>
      <w:tblPr/>
      <w:tcPr>
        <w:shd w:val="clear" w:color="auto" w:fill="D9E0E8"/>
      </w:tcPr>
    </w:tblStylePr>
    <w:tblStylePr w:type="band2Vert">
      <w:tblPr/>
      <w:tcPr>
        <w:shd w:val="clear" w:color="auto" w:fill="D9E0E8"/>
      </w:tcPr>
    </w:tblStylePr>
    <w:tblStylePr w:type="band2Horz">
      <w:tblPr/>
      <w:tcPr>
        <w:shd w:val="clear" w:color="auto" w:fill="D9E0E8"/>
      </w:tcPr>
    </w:tblStylePr>
  </w:style>
  <w:style w:type="table" w:customStyle="1" w:styleId="OchreTable">
    <w:name w:val="Ochre Table"/>
    <w:basedOn w:val="TableNormal"/>
    <w:uiPriority w:val="99"/>
    <w:rsid w:val="00A068B8"/>
    <w:pPr>
      <w:spacing w:before="0" w:after="0"/>
    </w:pPr>
    <w:tblPr>
      <w:tblStyleRowBandSize w:val="1"/>
      <w:tblStyleColBandSize w:val="1"/>
      <w:tblBorders>
        <w:top w:val="single" w:sz="4" w:space="0" w:color="B88A00" w:themeColor="accent6"/>
        <w:bottom w:val="single" w:sz="4" w:space="0" w:color="B88A00" w:themeColor="accent6"/>
        <w:insideH w:val="single" w:sz="4" w:space="0" w:color="B88A00" w:themeColor="accent6"/>
      </w:tblBorders>
      <w:tblCellMar>
        <w:left w:w="0" w:type="dxa"/>
        <w:right w:w="0" w:type="dxa"/>
      </w:tblCellMar>
    </w:tblPr>
    <w:tblStylePr w:type="firstRow">
      <w:rPr>
        <w:color w:val="B88A00" w:themeColor="accent6"/>
      </w:rPr>
      <w:tblPr/>
      <w:tcPr>
        <w:tcBorders>
          <w:top w:val="single" w:sz="12" w:space="0" w:color="B88A00" w:themeColor="accent6"/>
          <w:left w:val="nil"/>
          <w:bottom w:val="single" w:sz="12" w:space="0" w:color="B88A00" w:themeColor="accent6"/>
          <w:right w:val="nil"/>
          <w:insideH w:val="nil"/>
          <w:insideV w:val="nil"/>
          <w:tl2br w:val="nil"/>
          <w:tr2bl w:val="nil"/>
        </w:tcBorders>
        <w:shd w:val="clear" w:color="auto" w:fill="FFFFFF" w:themeFill="background1"/>
      </w:tcPr>
    </w:tblStylePr>
    <w:tblStylePr w:type="lastRow">
      <w:tblPr/>
      <w:tcPr>
        <w:shd w:val="clear" w:color="auto" w:fill="F4EDD9"/>
      </w:tcPr>
    </w:tblStylePr>
    <w:tblStylePr w:type="firstCol">
      <w:rPr>
        <w:color w:val="auto"/>
      </w:rPr>
      <w:tblPr/>
      <w:tcPr>
        <w:shd w:val="clear" w:color="auto" w:fill="F4EDD9"/>
      </w:tcPr>
    </w:tblStylePr>
    <w:tblStylePr w:type="band2Vert">
      <w:tblPr/>
      <w:tcPr>
        <w:shd w:val="clear" w:color="auto" w:fill="F4EDD9"/>
      </w:tcPr>
    </w:tblStylePr>
    <w:tblStylePr w:type="band2Horz">
      <w:tblPr/>
      <w:tcPr>
        <w:shd w:val="clear" w:color="auto" w:fill="F4EDD9"/>
      </w:tcPr>
    </w:tblStylePr>
  </w:style>
  <w:style w:type="table" w:customStyle="1" w:styleId="ForestGreenTable">
    <w:name w:val="Forest Green Table"/>
    <w:basedOn w:val="TableNormal"/>
    <w:uiPriority w:val="99"/>
    <w:rsid w:val="00A068B8"/>
    <w:pPr>
      <w:spacing w:before="0" w:after="0"/>
    </w:pPr>
    <w:tblPr>
      <w:tblStyleRowBandSize w:val="1"/>
      <w:tblStyleColBandSize w:val="1"/>
      <w:tblBorders>
        <w:top w:val="single" w:sz="4" w:space="0" w:color="006666" w:themeColor="accent5"/>
        <w:bottom w:val="single" w:sz="4" w:space="0" w:color="006666" w:themeColor="accent5"/>
        <w:insideH w:val="single" w:sz="4" w:space="0" w:color="006666" w:themeColor="accent5"/>
      </w:tblBorders>
      <w:tblCellMar>
        <w:left w:w="0" w:type="dxa"/>
        <w:right w:w="0" w:type="dxa"/>
      </w:tblCellMar>
    </w:tblPr>
    <w:tblStylePr w:type="firstRow">
      <w:rPr>
        <w:color w:val="006666" w:themeColor="accent5"/>
      </w:rPr>
      <w:tblPr/>
      <w:tcPr>
        <w:tcBorders>
          <w:top w:val="single" w:sz="12" w:space="0" w:color="006666" w:themeColor="accent5"/>
          <w:left w:val="nil"/>
          <w:bottom w:val="single" w:sz="12" w:space="0" w:color="006666" w:themeColor="accent5"/>
          <w:right w:val="nil"/>
          <w:insideH w:val="nil"/>
          <w:insideV w:val="nil"/>
          <w:tl2br w:val="nil"/>
          <w:tr2bl w:val="nil"/>
        </w:tcBorders>
        <w:shd w:val="clear" w:color="auto" w:fill="FFFFFF" w:themeFill="background1"/>
      </w:tcPr>
    </w:tblStylePr>
    <w:tblStylePr w:type="lastRow">
      <w:tblPr/>
      <w:tcPr>
        <w:shd w:val="clear" w:color="auto" w:fill="D9E8E8"/>
      </w:tcPr>
    </w:tblStylePr>
    <w:tblStylePr w:type="firstCol">
      <w:tblPr/>
      <w:tcPr>
        <w:shd w:val="clear" w:color="auto" w:fill="D9E8E8"/>
      </w:tcPr>
    </w:tblStylePr>
    <w:tblStylePr w:type="band2Vert">
      <w:tblPr/>
      <w:tcPr>
        <w:shd w:val="clear" w:color="auto" w:fill="D9E8E8"/>
      </w:tcPr>
    </w:tblStylePr>
    <w:tblStylePr w:type="band2Horz">
      <w:tblPr/>
      <w:tcPr>
        <w:shd w:val="clear" w:color="auto" w:fill="D9E8E8"/>
      </w:tcPr>
    </w:tblStylePr>
  </w:style>
  <w:style w:type="table" w:styleId="TableGridLight">
    <w:name w:val="Grid Table Light"/>
    <w:basedOn w:val="TableNormal"/>
    <w:uiPriority w:val="40"/>
    <w:rsid w:val="0071110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36E15"/>
    <w:rPr>
      <w:color w:val="605E5C"/>
      <w:shd w:val="clear" w:color="auto" w:fill="E1DFDD"/>
    </w:rPr>
  </w:style>
  <w:style w:type="paragraph" w:customStyle="1" w:styleId="paragraph">
    <w:name w:val="paragraph"/>
    <w:basedOn w:val="Normal"/>
    <w:rsid w:val="009F5B3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F5B35"/>
  </w:style>
  <w:style w:type="character" w:customStyle="1" w:styleId="eop">
    <w:name w:val="eop"/>
    <w:basedOn w:val="DefaultParagraphFont"/>
    <w:rsid w:val="0049297A"/>
  </w:style>
  <w:style w:type="paragraph" w:styleId="Revision">
    <w:name w:val="Revision"/>
    <w:hidden/>
    <w:uiPriority w:val="99"/>
    <w:semiHidden/>
    <w:rsid w:val="006303CA"/>
    <w:pPr>
      <w:spacing w:before="0" w:after="0"/>
    </w:pPr>
  </w:style>
  <w:style w:type="character" w:styleId="Mention">
    <w:name w:val="Mention"/>
    <w:basedOn w:val="DefaultParagraphFont"/>
    <w:uiPriority w:val="99"/>
    <w:unhideWhenUsed/>
    <w:rsid w:val="007B5376"/>
    <w:rPr>
      <w:color w:val="2B579A"/>
      <w:shd w:val="clear" w:color="auto" w:fill="E1DFDD"/>
    </w:rPr>
  </w:style>
  <w:style w:type="character" w:customStyle="1" w:styleId="cf01">
    <w:name w:val="cf01"/>
    <w:basedOn w:val="DefaultParagraphFont"/>
    <w:rsid w:val="003B132A"/>
    <w:rPr>
      <w:rFonts w:ascii="Segoe UI" w:hAnsi="Segoe UI" w:cs="Segoe UI" w:hint="default"/>
      <w:sz w:val="18"/>
      <w:szCs w:val="18"/>
    </w:rPr>
  </w:style>
  <w:style w:type="character" w:styleId="Emphasis">
    <w:name w:val="Emphasis"/>
    <w:basedOn w:val="DefaultParagraphFont"/>
    <w:uiPriority w:val="20"/>
    <w:qFormat/>
    <w:rsid w:val="00971AF3"/>
    <w:rPr>
      <w:i/>
      <w:iCs/>
    </w:rPr>
  </w:style>
  <w:style w:type="numbering" w:customStyle="1" w:styleId="ListParagraph0">
    <w:name w:val="List Paragraph0"/>
    <w:uiPriority w:val="99"/>
    <w:rsid w:val="003A08A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48936">
      <w:bodyDiv w:val="1"/>
      <w:marLeft w:val="0"/>
      <w:marRight w:val="0"/>
      <w:marTop w:val="0"/>
      <w:marBottom w:val="0"/>
      <w:divBdr>
        <w:top w:val="none" w:sz="0" w:space="0" w:color="auto"/>
        <w:left w:val="none" w:sz="0" w:space="0" w:color="auto"/>
        <w:bottom w:val="none" w:sz="0" w:space="0" w:color="auto"/>
        <w:right w:val="none" w:sz="0" w:space="0" w:color="auto"/>
      </w:divBdr>
    </w:div>
    <w:div w:id="571544662">
      <w:bodyDiv w:val="1"/>
      <w:marLeft w:val="0"/>
      <w:marRight w:val="0"/>
      <w:marTop w:val="0"/>
      <w:marBottom w:val="0"/>
      <w:divBdr>
        <w:top w:val="none" w:sz="0" w:space="0" w:color="auto"/>
        <w:left w:val="none" w:sz="0" w:space="0" w:color="auto"/>
        <w:bottom w:val="none" w:sz="0" w:space="0" w:color="auto"/>
        <w:right w:val="none" w:sz="0" w:space="0" w:color="auto"/>
      </w:divBdr>
    </w:div>
    <w:div w:id="671489830">
      <w:bodyDiv w:val="1"/>
      <w:marLeft w:val="0"/>
      <w:marRight w:val="0"/>
      <w:marTop w:val="0"/>
      <w:marBottom w:val="0"/>
      <w:divBdr>
        <w:top w:val="none" w:sz="0" w:space="0" w:color="auto"/>
        <w:left w:val="none" w:sz="0" w:space="0" w:color="auto"/>
        <w:bottom w:val="none" w:sz="0" w:space="0" w:color="auto"/>
        <w:right w:val="none" w:sz="0" w:space="0" w:color="auto"/>
      </w:divBdr>
    </w:div>
    <w:div w:id="989940634">
      <w:bodyDiv w:val="1"/>
      <w:marLeft w:val="0"/>
      <w:marRight w:val="0"/>
      <w:marTop w:val="0"/>
      <w:marBottom w:val="0"/>
      <w:divBdr>
        <w:top w:val="none" w:sz="0" w:space="0" w:color="auto"/>
        <w:left w:val="none" w:sz="0" w:space="0" w:color="auto"/>
        <w:bottom w:val="none" w:sz="0" w:space="0" w:color="auto"/>
        <w:right w:val="none" w:sz="0" w:space="0" w:color="auto"/>
      </w:divBdr>
      <w:divsChild>
        <w:div w:id="1222518183">
          <w:marLeft w:val="0"/>
          <w:marRight w:val="0"/>
          <w:marTop w:val="0"/>
          <w:marBottom w:val="0"/>
          <w:divBdr>
            <w:top w:val="none" w:sz="0" w:space="0" w:color="auto"/>
            <w:left w:val="none" w:sz="0" w:space="0" w:color="auto"/>
            <w:bottom w:val="none" w:sz="0" w:space="0" w:color="auto"/>
            <w:right w:val="none" w:sz="0" w:space="0" w:color="auto"/>
          </w:divBdr>
        </w:div>
        <w:div w:id="1344699872">
          <w:marLeft w:val="0"/>
          <w:marRight w:val="0"/>
          <w:marTop w:val="0"/>
          <w:marBottom w:val="0"/>
          <w:divBdr>
            <w:top w:val="none" w:sz="0" w:space="0" w:color="auto"/>
            <w:left w:val="none" w:sz="0" w:space="0" w:color="auto"/>
            <w:bottom w:val="none" w:sz="0" w:space="0" w:color="auto"/>
            <w:right w:val="none" w:sz="0" w:space="0" w:color="auto"/>
          </w:divBdr>
        </w:div>
        <w:div w:id="2077391457">
          <w:marLeft w:val="0"/>
          <w:marRight w:val="0"/>
          <w:marTop w:val="0"/>
          <w:marBottom w:val="0"/>
          <w:divBdr>
            <w:top w:val="none" w:sz="0" w:space="0" w:color="auto"/>
            <w:left w:val="none" w:sz="0" w:space="0" w:color="auto"/>
            <w:bottom w:val="none" w:sz="0" w:space="0" w:color="auto"/>
            <w:right w:val="none" w:sz="0" w:space="0" w:color="auto"/>
          </w:divBdr>
        </w:div>
        <w:div w:id="2146119915">
          <w:marLeft w:val="0"/>
          <w:marRight w:val="0"/>
          <w:marTop w:val="0"/>
          <w:marBottom w:val="0"/>
          <w:divBdr>
            <w:top w:val="none" w:sz="0" w:space="0" w:color="auto"/>
            <w:left w:val="none" w:sz="0" w:space="0" w:color="auto"/>
            <w:bottom w:val="none" w:sz="0" w:space="0" w:color="auto"/>
            <w:right w:val="none" w:sz="0" w:space="0" w:color="auto"/>
          </w:divBdr>
        </w:div>
      </w:divsChild>
    </w:div>
    <w:div w:id="1090463555">
      <w:bodyDiv w:val="1"/>
      <w:marLeft w:val="0"/>
      <w:marRight w:val="0"/>
      <w:marTop w:val="0"/>
      <w:marBottom w:val="0"/>
      <w:divBdr>
        <w:top w:val="none" w:sz="0" w:space="0" w:color="auto"/>
        <w:left w:val="none" w:sz="0" w:space="0" w:color="auto"/>
        <w:bottom w:val="none" w:sz="0" w:space="0" w:color="auto"/>
        <w:right w:val="none" w:sz="0" w:space="0" w:color="auto"/>
      </w:divBdr>
    </w:div>
    <w:div w:id="1268777816">
      <w:bodyDiv w:val="1"/>
      <w:marLeft w:val="0"/>
      <w:marRight w:val="0"/>
      <w:marTop w:val="0"/>
      <w:marBottom w:val="0"/>
      <w:divBdr>
        <w:top w:val="none" w:sz="0" w:space="0" w:color="auto"/>
        <w:left w:val="none" w:sz="0" w:space="0" w:color="auto"/>
        <w:bottom w:val="none" w:sz="0" w:space="0" w:color="auto"/>
        <w:right w:val="none" w:sz="0" w:space="0" w:color="auto"/>
      </w:divBdr>
    </w:div>
    <w:div w:id="1480153881">
      <w:bodyDiv w:val="1"/>
      <w:marLeft w:val="0"/>
      <w:marRight w:val="0"/>
      <w:marTop w:val="0"/>
      <w:marBottom w:val="0"/>
      <w:divBdr>
        <w:top w:val="none" w:sz="0" w:space="0" w:color="auto"/>
        <w:left w:val="none" w:sz="0" w:space="0" w:color="auto"/>
        <w:bottom w:val="none" w:sz="0" w:space="0" w:color="auto"/>
        <w:right w:val="none" w:sz="0" w:space="0" w:color="auto"/>
      </w:divBdr>
    </w:div>
    <w:div w:id="1758283738">
      <w:bodyDiv w:val="1"/>
      <w:marLeft w:val="0"/>
      <w:marRight w:val="0"/>
      <w:marTop w:val="0"/>
      <w:marBottom w:val="0"/>
      <w:divBdr>
        <w:top w:val="none" w:sz="0" w:space="0" w:color="auto"/>
        <w:left w:val="none" w:sz="0" w:space="0" w:color="auto"/>
        <w:bottom w:val="none" w:sz="0" w:space="0" w:color="auto"/>
        <w:right w:val="none" w:sz="0" w:space="0" w:color="auto"/>
      </w:divBdr>
    </w:div>
    <w:div w:id="1913273688">
      <w:bodyDiv w:val="1"/>
      <w:marLeft w:val="0"/>
      <w:marRight w:val="0"/>
      <w:marTop w:val="0"/>
      <w:marBottom w:val="0"/>
      <w:divBdr>
        <w:top w:val="none" w:sz="0" w:space="0" w:color="auto"/>
        <w:left w:val="none" w:sz="0" w:space="0" w:color="auto"/>
        <w:bottom w:val="none" w:sz="0" w:space="0" w:color="auto"/>
        <w:right w:val="none" w:sz="0" w:space="0" w:color="auto"/>
      </w:divBdr>
      <w:divsChild>
        <w:div w:id="290521182">
          <w:marLeft w:val="0"/>
          <w:marRight w:val="0"/>
          <w:marTop w:val="0"/>
          <w:marBottom w:val="0"/>
          <w:divBdr>
            <w:top w:val="none" w:sz="0" w:space="0" w:color="auto"/>
            <w:left w:val="none" w:sz="0" w:space="0" w:color="auto"/>
            <w:bottom w:val="none" w:sz="0" w:space="0" w:color="auto"/>
            <w:right w:val="none" w:sz="0" w:space="0" w:color="auto"/>
          </w:divBdr>
        </w:div>
        <w:div w:id="468594494">
          <w:marLeft w:val="0"/>
          <w:marRight w:val="0"/>
          <w:marTop w:val="0"/>
          <w:marBottom w:val="0"/>
          <w:divBdr>
            <w:top w:val="none" w:sz="0" w:space="0" w:color="auto"/>
            <w:left w:val="none" w:sz="0" w:space="0" w:color="auto"/>
            <w:bottom w:val="none" w:sz="0" w:space="0" w:color="auto"/>
            <w:right w:val="none" w:sz="0" w:space="0" w:color="auto"/>
          </w:divBdr>
        </w:div>
        <w:div w:id="710958946">
          <w:marLeft w:val="0"/>
          <w:marRight w:val="0"/>
          <w:marTop w:val="0"/>
          <w:marBottom w:val="0"/>
          <w:divBdr>
            <w:top w:val="none" w:sz="0" w:space="0" w:color="auto"/>
            <w:left w:val="none" w:sz="0" w:space="0" w:color="auto"/>
            <w:bottom w:val="none" w:sz="0" w:space="0" w:color="auto"/>
            <w:right w:val="none" w:sz="0" w:space="0" w:color="auto"/>
          </w:divBdr>
        </w:div>
        <w:div w:id="1391493117">
          <w:marLeft w:val="0"/>
          <w:marRight w:val="0"/>
          <w:marTop w:val="0"/>
          <w:marBottom w:val="0"/>
          <w:divBdr>
            <w:top w:val="none" w:sz="0" w:space="0" w:color="auto"/>
            <w:left w:val="none" w:sz="0" w:space="0" w:color="auto"/>
            <w:bottom w:val="none" w:sz="0" w:space="0" w:color="auto"/>
            <w:right w:val="none" w:sz="0" w:space="0" w:color="auto"/>
          </w:divBdr>
        </w:div>
        <w:div w:id="1484734219">
          <w:marLeft w:val="0"/>
          <w:marRight w:val="0"/>
          <w:marTop w:val="0"/>
          <w:marBottom w:val="0"/>
          <w:divBdr>
            <w:top w:val="none" w:sz="0" w:space="0" w:color="auto"/>
            <w:left w:val="none" w:sz="0" w:space="0" w:color="auto"/>
            <w:bottom w:val="none" w:sz="0" w:space="0" w:color="auto"/>
            <w:right w:val="none" w:sz="0" w:space="0" w:color="auto"/>
          </w:divBdr>
        </w:div>
      </w:divsChild>
    </w:div>
    <w:div w:id="2050949853">
      <w:bodyDiv w:val="1"/>
      <w:marLeft w:val="0"/>
      <w:marRight w:val="0"/>
      <w:marTop w:val="0"/>
      <w:marBottom w:val="0"/>
      <w:divBdr>
        <w:top w:val="none" w:sz="0" w:space="0" w:color="auto"/>
        <w:left w:val="none" w:sz="0" w:space="0" w:color="auto"/>
        <w:bottom w:val="none" w:sz="0" w:space="0" w:color="auto"/>
        <w:right w:val="none" w:sz="0" w:space="0" w:color="auto"/>
      </w:divBdr>
    </w:div>
    <w:div w:id="2098091145">
      <w:bodyDiv w:val="1"/>
      <w:marLeft w:val="0"/>
      <w:marRight w:val="0"/>
      <w:marTop w:val="0"/>
      <w:marBottom w:val="0"/>
      <w:divBdr>
        <w:top w:val="none" w:sz="0" w:space="0" w:color="auto"/>
        <w:left w:val="none" w:sz="0" w:space="0" w:color="auto"/>
        <w:bottom w:val="none" w:sz="0" w:space="0" w:color="auto"/>
        <w:right w:val="none" w:sz="0" w:space="0" w:color="auto"/>
      </w:divBdr>
    </w:div>
    <w:div w:id="2138330259">
      <w:bodyDiv w:val="1"/>
      <w:marLeft w:val="0"/>
      <w:marRight w:val="0"/>
      <w:marTop w:val="0"/>
      <w:marBottom w:val="0"/>
      <w:divBdr>
        <w:top w:val="none" w:sz="0" w:space="0" w:color="auto"/>
        <w:left w:val="none" w:sz="0" w:space="0" w:color="auto"/>
        <w:bottom w:val="none" w:sz="0" w:space="0" w:color="auto"/>
        <w:right w:val="none" w:sz="0" w:space="0" w:color="auto"/>
      </w:divBdr>
    </w:div>
    <w:div w:id="21429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melindasmithcreative.com/abou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roberts@australiacouncil.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humanrights.gov.au/our-work/rights-and-freedoms/rights-enjoy-and-benefit-cultur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ustraliacouncil.gov.au/advocacy-and-research/towards-equity-a-research-overview-of-diversity-in-australias-arts-and-cultural-sector/" TargetMode="External"/><Relationship Id="rId20" Type="http://schemas.openxmlformats.org/officeDocument/2006/relationships/hyperlink" Target="https://australiacouncil.gov.au/investment-and-development/arts-and-disability-initiative-2022-2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australiacouncil.gov.au/advocacy-and-research/creating-pathways/"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alonilsar.com/airstick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australiacouncil.gov.au/investment-and-development/arts-and-disability-initiative-2022-24/"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s://au.linkedin.com/company/auscouncilarts"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hyperlink" Target="https://twitter.com/auscouncilarts?lang=en" TargetMode="External"/><Relationship Id="rId1" Type="http://schemas.openxmlformats.org/officeDocument/2006/relationships/hyperlink" Target="http://www.australiacouncil.gov.au" TargetMode="External"/><Relationship Id="rId6" Type="http://schemas.openxmlformats.org/officeDocument/2006/relationships/hyperlink" Target="https://www.instagram.com/auscouncilarts/?hl=en" TargetMode="External"/><Relationship Id="rId5" Type="http://schemas.openxmlformats.org/officeDocument/2006/relationships/image" Target="media/image3.png"/><Relationship Id="rId4" Type="http://schemas.openxmlformats.org/officeDocument/2006/relationships/hyperlink" Target="https://www.facebook.com/auscouncilarts/" TargetMode="External"/><Relationship Id="rId9"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sb\Desktop\ACA%20Media%20release%20template%20NEW.dotx" TargetMode="External"/></Relationships>
</file>

<file path=word/theme/theme1.xml><?xml version="1.0" encoding="utf-8"?>
<a:theme xmlns:a="http://schemas.openxmlformats.org/drawingml/2006/main" name="Office Theme">
  <a:themeElements>
    <a:clrScheme name="ACA">
      <a:dk1>
        <a:sysClr val="windowText" lastClr="000000"/>
      </a:dk1>
      <a:lt1>
        <a:srgbClr val="FFFFFF"/>
      </a:lt1>
      <a:dk2>
        <a:srgbClr val="59595B"/>
      </a:dk2>
      <a:lt2>
        <a:srgbClr val="E6E6E6"/>
      </a:lt2>
      <a:accent1>
        <a:srgbClr val="E6172F"/>
      </a:accent1>
      <a:accent2>
        <a:srgbClr val="59595B"/>
      </a:accent2>
      <a:accent3>
        <a:srgbClr val="660066"/>
      </a:accent3>
      <a:accent4>
        <a:srgbClr val="003366"/>
      </a:accent4>
      <a:accent5>
        <a:srgbClr val="006666"/>
      </a:accent5>
      <a:accent6>
        <a:srgbClr val="B88A00"/>
      </a:accent6>
      <a:hlink>
        <a:srgbClr val="002060"/>
      </a:hlink>
      <a:folHlink>
        <a:srgbClr val="781D7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SecClass xmlns="540dc7de-372d-481f-ad26-43c15b62b4cb">Official</SecClass>
    <Year xmlns="540dc7de-372d-481f-ad26-43c15b62b4cb">2021</Year>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VitalRecord xmlns="540dc7de-372d-481f-ad26-43c15b62b4cb">false</VitalRecord>
    <_dlc_DocId xmlns="540dc7de-372d-481f-ad26-43c15b62b4cb">ACADCAM2022-122140991-15887</_dlc_DocId>
    <FinYear xmlns="540dc7de-372d-481f-ad26-43c15b62b4cb">2020-21</FinYear>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_dlc_DocIdUrl xmlns="540dc7de-372d-481f-ad26-43c15b62b4cb">
      <Url>https://australiacouncil.sharepoint.com/sites/Marketing/_layouts/15/DocIdRedir.aspx?ID=ACADCAM2022-122140991-15887</Url>
      <Description>ACADCAM2022-122140991-15887</Description>
    </_dlc_DocIdUrl>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EmFromName xmlns="540dc7de-372d-481f-ad26-43c15b62b4cb" xsi:nil="true"/>
    <Document_x0020_Control_x0020_Symbol xmlns="540dc7de-372d-481f-ad26-43c15b62b4cb" xsi:nil="true"/>
    <EmDate xmlns="540dc7de-372d-481f-ad26-43c15b62b4cb" xsi:nil="true"/>
    <Nextrevdate xmlns="540dc7de-372d-481f-ad26-43c15b62b4cb" xsi:nil="true"/>
    <EmCC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Management>
</p:properties>
</file>

<file path=customXml/item6.xml><?xml version="1.0" encoding="utf-8"?>
<?mso-contentType ?>
<SharedContentType xmlns="Microsoft.SharePoint.Taxonomy.ContentTypeSync" SourceId="147c72d7-14fc-40b8-9757-68ac2fd8ae9a" ContentTypeId="0x010100E387570059B2A749AFEB864DE0479DFC" PreviousValue="false"/>
</file>

<file path=customXml/item7.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4472" ma:contentTypeDescription="" ma:contentTypeScope="" ma:versionID="479db35696ef05ad0c8290e4d57bdea3">
  <xsd:schema xmlns:xsd="http://www.w3.org/2001/XMLSchema" xmlns:xs="http://www.w3.org/2001/XMLSchema" xmlns:p="http://schemas.microsoft.com/office/2006/metadata/properties" xmlns:ns2="540dc7de-372d-481f-ad26-43c15b62b4cb" targetNamespace="http://schemas.microsoft.com/office/2006/metadata/properties" ma:root="true" ma:fieldsID="9037367483dfbece65c53d3f488a75c7"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default=""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2-23"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2" ma:description="System defaulted to allow grouping of information by year. Also used for archiving" ma:format="Dropdown" ma:internalName="Year">
      <xsd:simpleType>
        <xsd:union memberTypes="dms:Text">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fault="Fluxx" ma:description="Reference to source system of information item. Default will map to MIE SharePoint. Other sources may be INPACT, CBMS etc." ma:format="Dropdown" ma:internalName="Source">
      <xsd:simpleType>
        <xsd:union memberTypes="dms:Text">
          <xsd:simpleType>
            <xsd:restriction base="dms:Choice">
              <xsd:enumeration value="Share Drive"/>
              <xsd:enumeration value="SP 2013"/>
              <xsd:enumeration value="RM 8"/>
              <xsd:enumeration value="GMS"/>
              <xsd:enumeration value="Fluxx"/>
            </xsd:restriction>
          </xsd:simpleType>
        </xsd:un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7FC67B-CBEA-4EF6-A64F-8714FFF813E5}">
  <ds:schemaRefs>
    <ds:schemaRef ds:uri="http://schemas.microsoft.com/sharepoint/events"/>
  </ds:schemaRefs>
</ds:datastoreItem>
</file>

<file path=customXml/itemProps3.xml><?xml version="1.0" encoding="utf-8"?>
<ds:datastoreItem xmlns:ds="http://schemas.openxmlformats.org/officeDocument/2006/customXml" ds:itemID="{746A0713-0FFC-4F4D-9C13-7CA34FA0F1F8}">
  <ds:schemaRefs>
    <ds:schemaRef ds:uri="http://schemas.openxmlformats.org/officeDocument/2006/bibliography"/>
  </ds:schemaRefs>
</ds:datastoreItem>
</file>

<file path=customXml/itemProps4.xml><?xml version="1.0" encoding="utf-8"?>
<ds:datastoreItem xmlns:ds="http://schemas.openxmlformats.org/officeDocument/2006/customXml" ds:itemID="{8DA77A26-EE61-4DC5-91A3-A791C1A8727C}">
  <ds:schemaRefs>
    <ds:schemaRef ds:uri="http://schemas.microsoft.com/sharepoint/v3/contenttype/forms"/>
  </ds:schemaRefs>
</ds:datastoreItem>
</file>

<file path=customXml/itemProps5.xml><?xml version="1.0" encoding="utf-8"?>
<ds:datastoreItem xmlns:ds="http://schemas.openxmlformats.org/officeDocument/2006/customXml" ds:itemID="{DC60883D-4717-45C6-BCDF-588331A5BB6B}">
  <ds:schemaRefs>
    <ds:schemaRef ds:uri="http://schemas.microsoft.com/office/2006/metadata/properties"/>
    <ds:schemaRef ds:uri="http://schemas.microsoft.com/office/infopath/2007/PartnerControls"/>
    <ds:schemaRef ds:uri="540dc7de-372d-481f-ad26-43c15b62b4cb"/>
  </ds:schemaRefs>
</ds:datastoreItem>
</file>

<file path=customXml/itemProps6.xml><?xml version="1.0" encoding="utf-8"?>
<ds:datastoreItem xmlns:ds="http://schemas.openxmlformats.org/officeDocument/2006/customXml" ds:itemID="{FF23D75B-4E60-4642-A213-D8CA76CBBEAE}">
  <ds:schemaRefs>
    <ds:schemaRef ds:uri="Microsoft.SharePoint.Taxonomy.ContentTypeSync"/>
  </ds:schemaRefs>
</ds:datastoreItem>
</file>

<file path=customXml/itemProps7.xml><?xml version="1.0" encoding="utf-8"?>
<ds:datastoreItem xmlns:ds="http://schemas.openxmlformats.org/officeDocument/2006/customXml" ds:itemID="{18B24BBC-61BB-471B-861E-560775DA0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ACA Media release template NEW</Template>
  <TotalTime>132</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Links>
    <vt:vector size="54" baseType="variant">
      <vt:variant>
        <vt:i4>917562</vt:i4>
      </vt:variant>
      <vt:variant>
        <vt:i4>21</vt:i4>
      </vt:variant>
      <vt:variant>
        <vt:i4>0</vt:i4>
      </vt:variant>
      <vt:variant>
        <vt:i4>5</vt:i4>
      </vt:variant>
      <vt:variant>
        <vt:lpwstr>mailto:b.roberts@australiacouncil.gov.au</vt:lpwstr>
      </vt:variant>
      <vt:variant>
        <vt:lpwstr/>
      </vt:variant>
      <vt:variant>
        <vt:i4>6488120</vt:i4>
      </vt:variant>
      <vt:variant>
        <vt:i4>18</vt:i4>
      </vt:variant>
      <vt:variant>
        <vt:i4>0</vt:i4>
      </vt:variant>
      <vt:variant>
        <vt:i4>5</vt:i4>
      </vt:variant>
      <vt:variant>
        <vt:lpwstr>https://australiacouncil.gov.au/investment-and-development/arts-and-disability-initiative-2022-24/</vt:lpwstr>
      </vt:variant>
      <vt:variant>
        <vt:lpwstr>:~:text=This%20program%20is%20for%20d,their%20practice%2C%20skills%20or%20career.</vt:lpwstr>
      </vt:variant>
      <vt:variant>
        <vt:i4>4653151</vt:i4>
      </vt:variant>
      <vt:variant>
        <vt:i4>15</vt:i4>
      </vt:variant>
      <vt:variant>
        <vt:i4>0</vt:i4>
      </vt:variant>
      <vt:variant>
        <vt:i4>5</vt:i4>
      </vt:variant>
      <vt:variant>
        <vt:lpwstr>https://alonilsar.com/airsticks/</vt:lpwstr>
      </vt:variant>
      <vt:variant>
        <vt:lpwstr/>
      </vt:variant>
      <vt:variant>
        <vt:i4>6291498</vt:i4>
      </vt:variant>
      <vt:variant>
        <vt:i4>12</vt:i4>
      </vt:variant>
      <vt:variant>
        <vt:i4>0</vt:i4>
      </vt:variant>
      <vt:variant>
        <vt:i4>5</vt:i4>
      </vt:variant>
      <vt:variant>
        <vt:lpwstr>https://melindasmithcreative.com/about/</vt:lpwstr>
      </vt:variant>
      <vt:variant>
        <vt:lpwstr/>
      </vt:variant>
      <vt:variant>
        <vt:i4>1769546</vt:i4>
      </vt:variant>
      <vt:variant>
        <vt:i4>9</vt:i4>
      </vt:variant>
      <vt:variant>
        <vt:i4>0</vt:i4>
      </vt:variant>
      <vt:variant>
        <vt:i4>5</vt:i4>
      </vt:variant>
      <vt:variant>
        <vt:lpwstr>https://humanrights.gov.au/our-work/rights-and-freedoms/rights-enjoy-and-benefit-culture</vt:lpwstr>
      </vt:variant>
      <vt:variant>
        <vt:lpwstr/>
      </vt:variant>
      <vt:variant>
        <vt:i4>786503</vt:i4>
      </vt:variant>
      <vt:variant>
        <vt:i4>6</vt:i4>
      </vt:variant>
      <vt:variant>
        <vt:i4>0</vt:i4>
      </vt:variant>
      <vt:variant>
        <vt:i4>5</vt:i4>
      </vt:variant>
      <vt:variant>
        <vt:lpwstr>https://australiacouncil.gov.au/advocacy-and-research/towards-equity-a-research-overview-of-diversity-in-australias-arts-and-cultural-sector/</vt:lpwstr>
      </vt:variant>
      <vt:variant>
        <vt:lpwstr/>
      </vt:variant>
      <vt:variant>
        <vt:i4>6029334</vt:i4>
      </vt:variant>
      <vt:variant>
        <vt:i4>3</vt:i4>
      </vt:variant>
      <vt:variant>
        <vt:i4>0</vt:i4>
      </vt:variant>
      <vt:variant>
        <vt:i4>5</vt:i4>
      </vt:variant>
      <vt:variant>
        <vt:lpwstr>https://australiacouncil.gov.au/advocacy-and-research/creating-pathways/</vt:lpwstr>
      </vt:variant>
      <vt:variant>
        <vt:lpwstr/>
      </vt:variant>
      <vt:variant>
        <vt:i4>6488120</vt:i4>
      </vt:variant>
      <vt:variant>
        <vt:i4>0</vt:i4>
      </vt:variant>
      <vt:variant>
        <vt:i4>0</vt:i4>
      </vt:variant>
      <vt:variant>
        <vt:i4>5</vt:i4>
      </vt:variant>
      <vt:variant>
        <vt:lpwstr>https://australiacouncil.gov.au/investment-and-development/arts-and-disability-initiative-2022-24/</vt:lpwstr>
      </vt:variant>
      <vt:variant>
        <vt:lpwstr>:~:text=This%20program%20is%20for%20d,their%20practice%2C%20skills%20or%20career.</vt:lpwstr>
      </vt:variant>
      <vt:variant>
        <vt:i4>3407920</vt:i4>
      </vt:variant>
      <vt:variant>
        <vt:i4>3</vt:i4>
      </vt:variant>
      <vt:variant>
        <vt:i4>0</vt:i4>
      </vt:variant>
      <vt:variant>
        <vt:i4>5</vt:i4>
      </vt:variant>
      <vt:variant>
        <vt:lpwstr>http://www.australiacouncil.gov.au/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Roberts</dc:creator>
  <cp:keywords/>
  <cp:lastModifiedBy>Brianna Roberts</cp:lastModifiedBy>
  <cp:revision>17</cp:revision>
  <cp:lastPrinted>2021-03-10T07:27:00Z</cp:lastPrinted>
  <dcterms:created xsi:type="dcterms:W3CDTF">2022-12-15T21:56:00Z</dcterms:created>
  <dcterms:modified xsi:type="dcterms:W3CDTF">2022-12-16T03:51:00Z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DocType">
    <vt:lpwstr>3;#Working documents|d525bb69-a84f-433c-abbc-a1046adc08ec</vt:lpwstr>
  </property>
  <property fmtid="{D5CDD505-2E9C-101B-9397-08002B2CF9AE}" pid="8" name="MSIP_Label_052f1c6a-fbf1-42aa-8e7a-bc99adb0e707_Enabled">
    <vt:lpwstr>true</vt:lpwstr>
  </property>
  <property fmtid="{D5CDD505-2E9C-101B-9397-08002B2CF9AE}" pid="9" name="MSIP_Label_052f1c6a-fbf1-42aa-8e7a-bc99adb0e707_SetDate">
    <vt:lpwstr>2022-08-16T02:02:00Z</vt:lpwstr>
  </property>
  <property fmtid="{D5CDD505-2E9C-101B-9397-08002B2CF9AE}" pid="10" name="MSIP_Label_052f1c6a-fbf1-42aa-8e7a-bc99adb0e707_Method">
    <vt:lpwstr>Standard</vt:lpwstr>
  </property>
  <property fmtid="{D5CDD505-2E9C-101B-9397-08002B2CF9AE}" pid="11" name="MSIP_Label_052f1c6a-fbf1-42aa-8e7a-bc99adb0e707_Name">
    <vt:lpwstr>Official</vt:lpwstr>
  </property>
  <property fmtid="{D5CDD505-2E9C-101B-9397-08002B2CF9AE}" pid="12" name="MSIP_Label_052f1c6a-fbf1-42aa-8e7a-bc99adb0e707_SiteId">
    <vt:lpwstr>0cb09623-aeaf-4018-a223-80d95a375884</vt:lpwstr>
  </property>
  <property fmtid="{D5CDD505-2E9C-101B-9397-08002B2CF9AE}" pid="13" name="MSIP_Label_052f1c6a-fbf1-42aa-8e7a-bc99adb0e707_ActionId">
    <vt:lpwstr>42f740bf-e00f-41b2-87d8-900fe2caa721</vt:lpwstr>
  </property>
  <property fmtid="{D5CDD505-2E9C-101B-9397-08002B2CF9AE}" pid="14" name="MSIP_Label_052f1c6a-fbf1-42aa-8e7a-bc99adb0e707_ContentBits">
    <vt:lpwstr>0</vt:lpwstr>
  </property>
  <property fmtid="{D5CDD505-2E9C-101B-9397-08002B2CF9AE}" pid="15" name="MediaServiceImageTags">
    <vt:lpwstr/>
  </property>
  <property fmtid="{D5CDD505-2E9C-101B-9397-08002B2CF9AE}" pid="16" name="jf9db096445547c398370b81b1ab2638">
    <vt:lpwstr/>
  </property>
  <property fmtid="{D5CDD505-2E9C-101B-9397-08002B2CF9AE}" pid="17" name="BCS_x0020_Function">
    <vt:lpwstr/>
  </property>
  <property fmtid="{D5CDD505-2E9C-101B-9397-08002B2CF9AE}" pid="18" name="lcf76f155ced4ddcb4097134ff3c332f">
    <vt:lpwstr/>
  </property>
  <property fmtid="{D5CDD505-2E9C-101B-9397-08002B2CF9AE}" pid="19" name="BCS Function">
    <vt:lpwstr/>
  </property>
  <property fmtid="{D5CDD505-2E9C-101B-9397-08002B2CF9AE}" pid="20" name="_dlc_DocIdItemGuid">
    <vt:lpwstr>781a4dc3-5852-4f3b-b96d-741af61d74fa</vt:lpwstr>
  </property>
  <property fmtid="{D5CDD505-2E9C-101B-9397-08002B2CF9AE}" pid="21" name="SharedWithUsers">
    <vt:lpwstr>53;#Pip Wittenoom;#266;#Dane Hunnerup;#31;#Diego Cruz;#61;#Caitlin Vaughan;#1328;#Mick Walsh;#32;#Brianna Roberts;#799;#Alice Nash;#2218;#Nicola Grayson;#2335;#Matt Fisher</vt:lpwstr>
  </property>
</Properties>
</file>