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2448F" w14:textId="33C670E9" w:rsidR="00385DFD" w:rsidRDefault="003C1C7C" w:rsidP="00691476">
      <w:pPr>
        <w:pStyle w:val="Heading1"/>
        <w:spacing w:before="0" w:afterLines="120" w:after="288"/>
        <w:rPr>
          <w:rFonts w:ascii="Arial" w:eastAsia="Arial" w:hAnsi="Arial"/>
          <w:color w:val="E6172F"/>
          <w:sz w:val="36"/>
          <w:szCs w:val="36"/>
        </w:rPr>
      </w:pPr>
      <w:r>
        <w:rPr>
          <w:rFonts w:ascii="Arial" w:eastAsia="Arial" w:hAnsi="Arial"/>
          <w:color w:val="E6172F"/>
          <w:sz w:val="36"/>
          <w:szCs w:val="36"/>
        </w:rPr>
        <w:t>M</w:t>
      </w:r>
      <w:r w:rsidR="00211FE3">
        <w:rPr>
          <w:rFonts w:ascii="Arial" w:eastAsia="Arial" w:hAnsi="Arial"/>
          <w:color w:val="E6172F"/>
          <w:sz w:val="36"/>
          <w:szCs w:val="36"/>
        </w:rPr>
        <w:t>edia Release</w:t>
      </w:r>
    </w:p>
    <w:p w14:paraId="74F722E9" w14:textId="461B028A" w:rsidR="007D7BF0" w:rsidRDefault="00994345" w:rsidP="00A82287">
      <w:pPr>
        <w:pStyle w:val="paragraph"/>
        <w:spacing w:before="0" w:beforeAutospacing="0" w:afterLines="120" w:after="288" w:afterAutospacing="0"/>
        <w:rPr>
          <w:rFonts w:ascii="Arial" w:eastAsia="Arial" w:hAnsi="Arial" w:cs="Arial"/>
          <w:b/>
          <w:bCs/>
          <w:sz w:val="28"/>
          <w:szCs w:val="28"/>
          <w:lang w:val="en-US"/>
        </w:rPr>
      </w:pPr>
      <w:r>
        <w:rPr>
          <w:rFonts w:ascii="Arial" w:eastAsia="Arial" w:hAnsi="Arial" w:cs="Arial"/>
          <w:b/>
          <w:bCs/>
          <w:sz w:val="28"/>
          <w:szCs w:val="28"/>
          <w:lang w:val="en-US"/>
        </w:rPr>
        <w:t xml:space="preserve">Celebrating </w:t>
      </w:r>
      <w:r w:rsidR="007D0BAC">
        <w:rPr>
          <w:rFonts w:ascii="Arial" w:eastAsia="Arial" w:hAnsi="Arial" w:cs="Arial"/>
          <w:b/>
          <w:bCs/>
          <w:sz w:val="28"/>
          <w:szCs w:val="28"/>
          <w:lang w:val="en-US"/>
        </w:rPr>
        <w:t>the recipients of</w:t>
      </w:r>
      <w:r>
        <w:rPr>
          <w:rFonts w:ascii="Arial" w:eastAsia="Arial" w:hAnsi="Arial" w:cs="Arial"/>
          <w:b/>
          <w:bCs/>
          <w:sz w:val="28"/>
          <w:szCs w:val="28"/>
          <w:lang w:val="en-US"/>
        </w:rPr>
        <w:t xml:space="preserve"> the</w:t>
      </w:r>
      <w:r w:rsidR="00870EFD">
        <w:rPr>
          <w:rFonts w:ascii="Arial" w:eastAsia="Arial" w:hAnsi="Arial" w:cs="Arial"/>
          <w:b/>
          <w:bCs/>
          <w:sz w:val="28"/>
          <w:szCs w:val="28"/>
          <w:lang w:val="en-US"/>
        </w:rPr>
        <w:t xml:space="preserve"> </w:t>
      </w:r>
      <w:r w:rsidR="000943B0">
        <w:rPr>
          <w:rFonts w:ascii="Arial" w:eastAsia="Arial" w:hAnsi="Arial" w:cs="Arial"/>
          <w:b/>
          <w:bCs/>
          <w:sz w:val="28"/>
          <w:szCs w:val="28"/>
          <w:lang w:val="en-US"/>
        </w:rPr>
        <w:t>202</w:t>
      </w:r>
      <w:r w:rsidR="00691476">
        <w:rPr>
          <w:rFonts w:ascii="Arial" w:eastAsia="Arial" w:hAnsi="Arial" w:cs="Arial"/>
          <w:b/>
          <w:bCs/>
          <w:sz w:val="28"/>
          <w:szCs w:val="28"/>
          <w:lang w:val="en-US"/>
        </w:rPr>
        <w:t>1</w:t>
      </w:r>
      <w:r w:rsidR="000943B0">
        <w:rPr>
          <w:rFonts w:ascii="Arial" w:eastAsia="Arial" w:hAnsi="Arial" w:cs="Arial"/>
          <w:b/>
          <w:bCs/>
          <w:sz w:val="28"/>
          <w:szCs w:val="28"/>
          <w:lang w:val="en-US"/>
        </w:rPr>
        <w:t xml:space="preserve"> National Arts and Disability Awards</w:t>
      </w:r>
      <w:r w:rsidR="00217C1D">
        <w:rPr>
          <w:rFonts w:ascii="Arial" w:eastAsia="Arial" w:hAnsi="Arial" w:cs="Arial"/>
          <w:b/>
          <w:bCs/>
          <w:sz w:val="28"/>
          <w:szCs w:val="28"/>
          <w:lang w:val="en-US"/>
        </w:rPr>
        <w:t xml:space="preserve"> </w:t>
      </w:r>
    </w:p>
    <w:p w14:paraId="3FC35350" w14:textId="1ED82577" w:rsidR="007D7BF0" w:rsidRPr="007D7BF0" w:rsidRDefault="007D7BF0" w:rsidP="007D7BF0">
      <w:pPr>
        <w:pStyle w:val="AltHeading3"/>
        <w:rPr>
          <w:rFonts w:eastAsia="Arial"/>
        </w:rPr>
      </w:pPr>
      <w:r w:rsidRPr="00266E0F">
        <w:rPr>
          <w:rFonts w:eastAsia="Arial"/>
        </w:rPr>
        <w:t>Wednesday 24 November 2021</w:t>
      </w:r>
    </w:p>
    <w:p w14:paraId="777358E6" w14:textId="4C77BC7F" w:rsidR="006A1BCB" w:rsidRPr="007157D7" w:rsidRDefault="003C40DC" w:rsidP="00A82287">
      <w:pPr>
        <w:spacing w:afterLines="120" w:after="288"/>
        <w:rPr>
          <w:rFonts w:asciiTheme="majorHAnsi" w:eastAsia="Arial" w:hAnsiTheme="majorHAnsi" w:cs="Times New Roman"/>
          <w:lang w:val="en-AU" w:eastAsia="en-AU"/>
        </w:rPr>
      </w:pPr>
      <w:r w:rsidRPr="007157D7">
        <w:rPr>
          <w:rFonts w:asciiTheme="majorHAnsi" w:eastAsia="Arial" w:hAnsiTheme="majorHAnsi" w:cs="Times New Roman"/>
          <w:lang w:val="en-AU" w:eastAsia="en-AU"/>
        </w:rPr>
        <w:t xml:space="preserve">Georgia </w:t>
      </w:r>
      <w:r w:rsidR="00E1031C" w:rsidRPr="007157D7">
        <w:rPr>
          <w:rFonts w:asciiTheme="majorHAnsi" w:eastAsia="Arial" w:hAnsiTheme="majorHAnsi" w:cs="Times New Roman"/>
          <w:lang w:val="en-AU" w:eastAsia="en-AU"/>
        </w:rPr>
        <w:t>Scott</w:t>
      </w:r>
      <w:r w:rsidR="003F6DA4" w:rsidRPr="007157D7">
        <w:rPr>
          <w:rFonts w:asciiTheme="majorHAnsi" w:eastAsia="Arial" w:hAnsiTheme="majorHAnsi" w:cs="Times New Roman"/>
          <w:lang w:val="en-AU" w:eastAsia="en-AU"/>
        </w:rPr>
        <w:t xml:space="preserve">, Timothy Cook </w:t>
      </w:r>
      <w:r w:rsidRPr="007157D7">
        <w:rPr>
          <w:rFonts w:asciiTheme="majorHAnsi" w:eastAsia="Arial" w:hAnsiTheme="majorHAnsi" w:cs="Times New Roman"/>
          <w:lang w:val="en-AU" w:eastAsia="en-AU"/>
        </w:rPr>
        <w:t xml:space="preserve">and Eliza </w:t>
      </w:r>
      <w:r w:rsidR="009E4D00" w:rsidRPr="007157D7">
        <w:rPr>
          <w:rFonts w:asciiTheme="majorHAnsi" w:eastAsia="Arial" w:hAnsiTheme="majorHAnsi" w:cs="Times New Roman"/>
          <w:lang w:val="en-AU" w:eastAsia="en-AU"/>
        </w:rPr>
        <w:t xml:space="preserve">Hull </w:t>
      </w:r>
      <w:r w:rsidR="0009285D" w:rsidRPr="007157D7">
        <w:rPr>
          <w:rFonts w:asciiTheme="majorHAnsi" w:eastAsia="Arial" w:hAnsiTheme="majorHAnsi" w:cs="Times New Roman"/>
          <w:lang w:val="en-AU" w:eastAsia="en-AU"/>
        </w:rPr>
        <w:t xml:space="preserve">are the recipients of this year’s </w:t>
      </w:r>
      <w:r w:rsidR="4FCE9E1F" w:rsidRPr="007157D7">
        <w:rPr>
          <w:rFonts w:asciiTheme="majorHAnsi" w:eastAsia="Arial" w:hAnsiTheme="majorHAnsi" w:cs="Times New Roman"/>
          <w:lang w:val="en-AU" w:eastAsia="en-AU"/>
        </w:rPr>
        <w:t>National Arts and Disability Awards</w:t>
      </w:r>
      <w:r w:rsidR="71BD86EF" w:rsidRPr="007157D7">
        <w:rPr>
          <w:rFonts w:asciiTheme="majorHAnsi" w:eastAsia="Arial" w:hAnsiTheme="majorHAnsi" w:cs="Times New Roman"/>
          <w:lang w:val="en-AU" w:eastAsia="en-AU"/>
        </w:rPr>
        <w:t xml:space="preserve">, </w:t>
      </w:r>
      <w:r w:rsidR="009E4D00" w:rsidRPr="007157D7">
        <w:rPr>
          <w:rFonts w:asciiTheme="majorHAnsi" w:eastAsia="Arial" w:hAnsiTheme="majorHAnsi" w:cs="Times New Roman"/>
          <w:lang w:val="en-AU" w:eastAsia="en-AU"/>
        </w:rPr>
        <w:t>delivered by</w:t>
      </w:r>
      <w:r w:rsidR="3DDC1ED5" w:rsidRPr="007157D7">
        <w:rPr>
          <w:rFonts w:asciiTheme="majorHAnsi" w:eastAsia="Arial" w:hAnsiTheme="majorHAnsi" w:cs="Times New Roman"/>
          <w:lang w:val="en-AU" w:eastAsia="en-AU"/>
        </w:rPr>
        <w:t xml:space="preserve"> the Australia Council for the Arts </w:t>
      </w:r>
      <w:r w:rsidR="71BD86EF" w:rsidRPr="007157D7">
        <w:rPr>
          <w:rFonts w:asciiTheme="majorHAnsi" w:eastAsia="Arial" w:hAnsiTheme="majorHAnsi" w:cs="Times New Roman"/>
          <w:lang w:val="en-AU" w:eastAsia="en-AU"/>
        </w:rPr>
        <w:t>and</w:t>
      </w:r>
      <w:r w:rsidR="3DDC1ED5" w:rsidRPr="007157D7">
        <w:rPr>
          <w:rFonts w:asciiTheme="majorHAnsi" w:eastAsia="Arial" w:hAnsiTheme="majorHAnsi" w:cs="Times New Roman"/>
          <w:lang w:val="en-AU" w:eastAsia="en-AU"/>
        </w:rPr>
        <w:t xml:space="preserve"> Arts Access Australia.</w:t>
      </w:r>
    </w:p>
    <w:p w14:paraId="4DC90B68" w14:textId="77777777" w:rsidR="00714FB1" w:rsidRDefault="003C40DC" w:rsidP="00A82287">
      <w:pPr>
        <w:pStyle w:val="BodyText"/>
        <w:spacing w:before="0" w:afterLines="120" w:after="288" w:line="240" w:lineRule="auto"/>
      </w:pPr>
      <w:r w:rsidRPr="00E90325">
        <w:t>The</w:t>
      </w:r>
      <w:r w:rsidR="66C1C321" w:rsidRPr="00E90325">
        <w:t xml:space="preserve"> national awards</w:t>
      </w:r>
      <w:r w:rsidR="00714FB1">
        <w:t xml:space="preserve"> </w:t>
      </w:r>
      <w:r w:rsidR="66C1C321" w:rsidRPr="00E90325">
        <w:t>reco</w:t>
      </w:r>
      <w:r w:rsidR="49AB3E1A" w:rsidRPr="00E90325">
        <w:t>gnise</w:t>
      </w:r>
      <w:r w:rsidR="00601D35" w:rsidRPr="00E90325">
        <w:t xml:space="preserve"> artists </w:t>
      </w:r>
      <w:r w:rsidR="009E4D00" w:rsidRPr="00E90325">
        <w:t xml:space="preserve">and arts workers </w:t>
      </w:r>
      <w:r w:rsidR="00601D35" w:rsidRPr="00E90325">
        <w:t>who have made an</w:t>
      </w:r>
      <w:r w:rsidR="66C1C321" w:rsidRPr="00E90325">
        <w:t xml:space="preserve"> outstanding contribution to the artistic and cultural life of the nation.</w:t>
      </w:r>
      <w:r w:rsidR="65B5E293" w:rsidRPr="00E90325">
        <w:t xml:space="preserve"> </w:t>
      </w:r>
    </w:p>
    <w:p w14:paraId="60362CB6" w14:textId="1BD2CD86" w:rsidR="009E4D00" w:rsidRPr="00E90325" w:rsidRDefault="00080301" w:rsidP="00A82287">
      <w:pPr>
        <w:pStyle w:val="BodyText"/>
        <w:spacing w:before="0" w:afterLines="120" w:after="288" w:line="240" w:lineRule="auto"/>
      </w:pPr>
      <w:r>
        <w:t xml:space="preserve">Sydney-based composer </w:t>
      </w:r>
      <w:r w:rsidR="009E4D00" w:rsidRPr="00E90325">
        <w:t>Georgia Scott</w:t>
      </w:r>
      <w:r w:rsidR="003F6DA4">
        <w:t>, who</w:t>
      </w:r>
      <w:r>
        <w:t xml:space="preserve"> receive</w:t>
      </w:r>
      <w:r w:rsidR="006E2C22">
        <w:t>s</w:t>
      </w:r>
      <w:r>
        <w:t xml:space="preserve"> the award for a young emerging artist</w:t>
      </w:r>
      <w:r w:rsidR="003F6DA4">
        <w:t xml:space="preserve">, </w:t>
      </w:r>
      <w:r w:rsidR="005B537B">
        <w:rPr>
          <w:rFonts w:ascii="Arial" w:hAnsi="Arial" w:cs="Arial"/>
        </w:rPr>
        <w:t>has already achieved considerable success within Australia and internationally.</w:t>
      </w:r>
      <w:r w:rsidR="00E90325">
        <w:rPr>
          <w:rFonts w:ascii="Arial" w:hAnsi="Arial" w:cs="Arial"/>
        </w:rPr>
        <w:t xml:space="preserve"> She </w:t>
      </w:r>
      <w:r w:rsidR="00E90325" w:rsidRPr="00080CD8">
        <w:rPr>
          <w:rFonts w:ascii="Arial" w:hAnsi="Arial" w:cs="Arial"/>
        </w:rPr>
        <w:t>is a strong advocate for gender equity and challenging disability discrimination. </w:t>
      </w:r>
    </w:p>
    <w:p w14:paraId="04F8F22A" w14:textId="654C7690" w:rsidR="00CA3A32" w:rsidRDefault="00E90325" w:rsidP="0072372F">
      <w:pPr>
        <w:pStyle w:val="BodyText"/>
        <w:spacing w:before="0" w:afterLines="120" w:after="288" w:line="240" w:lineRule="auto"/>
        <w:rPr>
          <w:rFonts w:ascii="Arial" w:hAnsi="Arial" w:cs="Arial"/>
        </w:rPr>
      </w:pPr>
      <w:r w:rsidRPr="4CE02FDE">
        <w:rPr>
          <w:rFonts w:ascii="Arial" w:hAnsi="Arial" w:cs="Arial"/>
        </w:rPr>
        <w:t xml:space="preserve">The award for an established artist </w:t>
      </w:r>
      <w:r w:rsidR="006E2C22" w:rsidRPr="4CE02FDE">
        <w:rPr>
          <w:rFonts w:ascii="Arial" w:hAnsi="Arial" w:cs="Arial"/>
        </w:rPr>
        <w:t>is awarded to</w:t>
      </w:r>
      <w:r w:rsidRPr="4CE02FDE">
        <w:rPr>
          <w:rFonts w:ascii="Arial" w:hAnsi="Arial" w:cs="Arial"/>
        </w:rPr>
        <w:t xml:space="preserve"> </w:t>
      </w:r>
      <w:r w:rsidR="796D2807" w:rsidRPr="4CE02FDE">
        <w:rPr>
          <w:rFonts w:ascii="Arial" w:hAnsi="Arial" w:cs="Arial"/>
        </w:rPr>
        <w:t xml:space="preserve">First Nations </w:t>
      </w:r>
      <w:r w:rsidR="005B537B" w:rsidRPr="4CE02FDE">
        <w:rPr>
          <w:rFonts w:ascii="Arial" w:hAnsi="Arial" w:cs="Arial"/>
        </w:rPr>
        <w:t xml:space="preserve">NT-based </w:t>
      </w:r>
      <w:r w:rsidR="40115416" w:rsidRPr="4CE02FDE">
        <w:rPr>
          <w:rFonts w:ascii="Arial" w:hAnsi="Arial" w:cs="Arial"/>
        </w:rPr>
        <w:t xml:space="preserve">artist </w:t>
      </w:r>
      <w:r w:rsidRPr="4CE02FDE">
        <w:rPr>
          <w:rFonts w:ascii="Arial" w:hAnsi="Arial" w:cs="Arial"/>
        </w:rPr>
        <w:t>Timothy Cook, one of the Tiwi Islands most decorated living artists, who has exhibited his work nationally and internationally and is inspiring a new generation of artists. </w:t>
      </w:r>
    </w:p>
    <w:p w14:paraId="63560E94" w14:textId="3C3C21BC" w:rsidR="00CA3A32" w:rsidRPr="003F6DA4" w:rsidRDefault="006E2C22" w:rsidP="003F6DA4">
      <w:pPr>
        <w:pStyle w:val="BodyText"/>
        <w:rPr>
          <w:rFonts w:ascii="Times" w:hAnsi="Times" w:cs="Times"/>
        </w:rPr>
      </w:pPr>
      <w:r>
        <w:rPr>
          <w:rFonts w:ascii="Arial" w:hAnsi="Arial" w:cs="Arial"/>
        </w:rPr>
        <w:t>S</w:t>
      </w:r>
      <w:r w:rsidR="00065372">
        <w:rPr>
          <w:rFonts w:ascii="Arial" w:hAnsi="Arial" w:cs="Arial"/>
        </w:rPr>
        <w:t xml:space="preserve">inger-songwriter </w:t>
      </w:r>
      <w:r w:rsidR="00C61553">
        <w:rPr>
          <w:rFonts w:ascii="Arial" w:hAnsi="Arial" w:cs="Arial"/>
        </w:rPr>
        <w:t>Eliza Hull</w:t>
      </w:r>
      <w:r>
        <w:rPr>
          <w:rFonts w:ascii="Arial" w:hAnsi="Arial" w:cs="Arial"/>
        </w:rPr>
        <w:t xml:space="preserve"> </w:t>
      </w:r>
      <w:r w:rsidR="00F77D10">
        <w:rPr>
          <w:rFonts w:ascii="Arial" w:hAnsi="Arial" w:cs="Arial"/>
        </w:rPr>
        <w:t>receive</w:t>
      </w:r>
      <w:r w:rsidR="003F6DA4">
        <w:rPr>
          <w:rFonts w:ascii="Arial" w:hAnsi="Arial" w:cs="Arial"/>
        </w:rPr>
        <w:t>s</w:t>
      </w:r>
      <w:r>
        <w:rPr>
          <w:rFonts w:ascii="Arial" w:hAnsi="Arial" w:cs="Arial"/>
        </w:rPr>
        <w:t xml:space="preserve"> the Arts Access Australian National Leadership Award. </w:t>
      </w:r>
      <w:r w:rsidR="003F6DA4">
        <w:rPr>
          <w:rFonts w:ascii="Arial" w:hAnsi="Arial" w:cs="Arial"/>
        </w:rPr>
        <w:t xml:space="preserve">Eliza </w:t>
      </w:r>
      <w:r w:rsidR="003F6DA4">
        <w:t xml:space="preserve">is a contemporary musician, audio producer and disability activist based in regional Victoria. </w:t>
      </w:r>
    </w:p>
    <w:p w14:paraId="284924D6" w14:textId="533E1149" w:rsidR="00EE41F6" w:rsidRPr="00D94B96" w:rsidRDefault="00CD4AD8" w:rsidP="00D94B96">
      <w:pPr>
        <w:pStyle w:val="BodyText"/>
      </w:pPr>
      <w:r w:rsidRPr="00D94B96">
        <w:t>Australia Council CEO Adrian Collette AM</w:t>
      </w:r>
      <w:r w:rsidR="00F77D10">
        <w:t xml:space="preserve"> said:</w:t>
      </w:r>
    </w:p>
    <w:p w14:paraId="6967BCB3" w14:textId="3ACD5DD0" w:rsidR="00DE22FA" w:rsidRDefault="00854BF1" w:rsidP="00DE22FA">
      <w:pPr>
        <w:pStyle w:val="BodyText"/>
        <w:rPr>
          <w:rStyle w:val="BodyTextChar"/>
        </w:rPr>
      </w:pPr>
      <w:r w:rsidRPr="00D94B96">
        <w:t>“</w:t>
      </w:r>
      <w:r w:rsidR="008A2B77" w:rsidRPr="00D94B96">
        <w:t xml:space="preserve">We are </w:t>
      </w:r>
      <w:r w:rsidR="00F70BDA">
        <w:t xml:space="preserve">delighted </w:t>
      </w:r>
      <w:r w:rsidR="00F70BDA" w:rsidRPr="00D94B96">
        <w:t>to</w:t>
      </w:r>
      <w:r w:rsidR="008A2B77" w:rsidRPr="00D94B96">
        <w:t xml:space="preserve"> recognise </w:t>
      </w:r>
      <w:r w:rsidR="006718FB" w:rsidRPr="00D94B96">
        <w:t>these three</w:t>
      </w:r>
      <w:r w:rsidR="00540AF0" w:rsidRPr="00D94B96">
        <w:rPr>
          <w:rStyle w:val="BodyTextChar"/>
        </w:rPr>
        <w:t xml:space="preserve"> </w:t>
      </w:r>
      <w:r w:rsidR="00E438C4">
        <w:rPr>
          <w:rStyle w:val="BodyTextChar"/>
        </w:rPr>
        <w:t xml:space="preserve">wonderful </w:t>
      </w:r>
      <w:r w:rsidR="006718FB" w:rsidRPr="00D94B96">
        <w:t>artists</w:t>
      </w:r>
      <w:r w:rsidR="001A690F" w:rsidRPr="00D94B96">
        <w:rPr>
          <w:rStyle w:val="BodyTextChar"/>
        </w:rPr>
        <w:t xml:space="preserve"> – </w:t>
      </w:r>
      <w:r w:rsidR="00F551F6">
        <w:rPr>
          <w:rStyle w:val="BodyTextChar"/>
        </w:rPr>
        <w:t>who each in their own way demonstrate the power of the arts to connect us and to change live</w:t>
      </w:r>
      <w:r w:rsidR="009621CC">
        <w:rPr>
          <w:rStyle w:val="BodyTextChar"/>
        </w:rPr>
        <w:t xml:space="preserve">s. </w:t>
      </w:r>
      <w:r w:rsidR="00DE22FA" w:rsidRPr="00DE22FA">
        <w:rPr>
          <w:rStyle w:val="BodyTextChar"/>
        </w:rPr>
        <w:t>The awards are part of</w:t>
      </w:r>
      <w:r w:rsidR="00FB78E2">
        <w:rPr>
          <w:rStyle w:val="BodyTextChar"/>
        </w:rPr>
        <w:t xml:space="preserve"> our ongoing commitment to ensuring all Australians can access and benefit from participation in arts and culture.</w:t>
      </w:r>
      <w:r w:rsidR="009621CC">
        <w:rPr>
          <w:rStyle w:val="BodyTextChar"/>
        </w:rPr>
        <w:t>”</w:t>
      </w:r>
    </w:p>
    <w:p w14:paraId="3E4D64C9" w14:textId="5C279C41" w:rsidR="00A16AD1" w:rsidRPr="00FB78E2" w:rsidRDefault="00A16AD1" w:rsidP="00DE22FA">
      <w:pPr>
        <w:pStyle w:val="BodyText"/>
      </w:pPr>
      <w:r w:rsidRPr="4CE02FDE">
        <w:rPr>
          <w:rStyle w:val="BodyTextChar"/>
        </w:rPr>
        <w:t xml:space="preserve">“We are also </w:t>
      </w:r>
      <w:r w:rsidR="009025FB" w:rsidRPr="4CE02FDE">
        <w:rPr>
          <w:rStyle w:val="BodyTextChar"/>
        </w:rPr>
        <w:t>pleased</w:t>
      </w:r>
      <w:r w:rsidRPr="4CE02FDE">
        <w:rPr>
          <w:rStyle w:val="BodyTextChar"/>
        </w:rPr>
        <w:t xml:space="preserve"> to </w:t>
      </w:r>
      <w:r w:rsidR="0096151B" w:rsidRPr="4CE02FDE">
        <w:rPr>
          <w:rStyle w:val="BodyTextChar"/>
        </w:rPr>
        <w:t xml:space="preserve">confirm </w:t>
      </w:r>
      <w:r w:rsidR="009025FB" w:rsidRPr="4CE02FDE">
        <w:rPr>
          <w:rStyle w:val="BodyTextChar"/>
        </w:rPr>
        <w:t>our</w:t>
      </w:r>
      <w:r w:rsidR="009621CC" w:rsidRPr="4CE02FDE">
        <w:rPr>
          <w:rStyle w:val="BodyTextChar"/>
        </w:rPr>
        <w:t xml:space="preserve"> continu</w:t>
      </w:r>
      <w:r w:rsidR="0096151B" w:rsidRPr="4CE02FDE">
        <w:rPr>
          <w:rStyle w:val="BodyTextChar"/>
        </w:rPr>
        <w:t>ed</w:t>
      </w:r>
      <w:r w:rsidR="009621CC" w:rsidRPr="4CE02FDE">
        <w:rPr>
          <w:rStyle w:val="BodyTextChar"/>
        </w:rPr>
        <w:t xml:space="preserve"> investment</w:t>
      </w:r>
      <w:r w:rsidRPr="4CE02FDE">
        <w:rPr>
          <w:rStyle w:val="BodyTextChar"/>
        </w:rPr>
        <w:t xml:space="preserve"> of </w:t>
      </w:r>
      <w:r w:rsidRPr="4CE02FDE">
        <w:rPr>
          <w:rFonts w:ascii="Arial" w:hAnsi="Arial"/>
        </w:rPr>
        <w:t>almost $</w:t>
      </w:r>
      <w:r w:rsidR="00ED783E" w:rsidRPr="4CE02FDE">
        <w:rPr>
          <w:rFonts w:ascii="Arial" w:hAnsi="Arial"/>
        </w:rPr>
        <w:t>1 million</w:t>
      </w:r>
      <w:r w:rsidRPr="4CE02FDE">
        <w:rPr>
          <w:rFonts w:ascii="Arial" w:hAnsi="Arial"/>
        </w:rPr>
        <w:t xml:space="preserve"> over the next  three years to support sustainable careers and </w:t>
      </w:r>
      <w:r w:rsidR="00ED783E" w:rsidRPr="4CE02FDE">
        <w:rPr>
          <w:rFonts w:ascii="Arial" w:hAnsi="Arial"/>
        </w:rPr>
        <w:t xml:space="preserve">celebrate </w:t>
      </w:r>
      <w:r w:rsidRPr="4CE02FDE">
        <w:rPr>
          <w:rFonts w:ascii="Arial" w:hAnsi="Arial"/>
        </w:rPr>
        <w:t xml:space="preserve">the </w:t>
      </w:r>
      <w:r w:rsidR="00ED783E" w:rsidRPr="4CE02FDE">
        <w:rPr>
          <w:rFonts w:ascii="Arial" w:hAnsi="Arial"/>
        </w:rPr>
        <w:t>achievements</w:t>
      </w:r>
      <w:r w:rsidRPr="4CE02FDE">
        <w:rPr>
          <w:rFonts w:ascii="Arial" w:hAnsi="Arial"/>
        </w:rPr>
        <w:t xml:space="preserve"> of artists with disability through the National Arts and Disability Awards, Mentoring Initiatives</w:t>
      </w:r>
      <w:r w:rsidR="00ED783E" w:rsidRPr="4CE02FDE">
        <w:rPr>
          <w:rFonts w:ascii="Arial" w:hAnsi="Arial"/>
        </w:rPr>
        <w:t>,</w:t>
      </w:r>
      <w:r w:rsidRPr="4CE02FDE">
        <w:rPr>
          <w:rFonts w:ascii="Arial" w:hAnsi="Arial"/>
        </w:rPr>
        <w:t xml:space="preserve"> a</w:t>
      </w:r>
      <w:r w:rsidR="00ED783E" w:rsidRPr="4CE02FDE">
        <w:rPr>
          <w:rFonts w:ascii="Arial" w:hAnsi="Arial"/>
        </w:rPr>
        <w:t>s well as</w:t>
      </w:r>
      <w:r w:rsidR="000B7835" w:rsidRPr="4CE02FDE">
        <w:rPr>
          <w:rFonts w:ascii="Arial" w:hAnsi="Arial"/>
        </w:rPr>
        <w:t xml:space="preserve"> </w:t>
      </w:r>
      <w:r w:rsidRPr="4CE02FDE">
        <w:rPr>
          <w:rFonts w:ascii="Arial" w:hAnsi="Arial"/>
        </w:rPr>
        <w:t>a new fellowship for d/Deaf and Disabled artists</w:t>
      </w:r>
      <w:r w:rsidR="43A0F826" w:rsidRPr="4CE02FDE">
        <w:rPr>
          <w:rFonts w:ascii="Arial" w:hAnsi="Arial"/>
        </w:rPr>
        <w:t>, and to continue our partnership with Arts Access Australia.</w:t>
      </w:r>
      <w:r w:rsidRPr="4CE02FDE">
        <w:rPr>
          <w:rFonts w:ascii="Arial" w:hAnsi="Arial"/>
        </w:rPr>
        <w:t>”</w:t>
      </w:r>
    </w:p>
    <w:p w14:paraId="0D53E247" w14:textId="77777777" w:rsidR="00F02CE8" w:rsidRPr="00890F00" w:rsidRDefault="00F02CE8" w:rsidP="00F02CE8">
      <w:pPr>
        <w:pStyle w:val="BodyText"/>
      </w:pPr>
      <w:r w:rsidRPr="00890F00">
        <w:rPr>
          <w:rFonts w:ascii="Arial" w:hAnsi="Arial" w:cs="Arial"/>
        </w:rPr>
        <w:t>Arts Access Australia CEO Matthew Hall said:</w:t>
      </w:r>
    </w:p>
    <w:p w14:paraId="661C6DE5" w14:textId="77777777" w:rsidR="00F02CE8" w:rsidRPr="00890F00" w:rsidRDefault="00F02CE8" w:rsidP="00F02CE8">
      <w:pPr>
        <w:spacing w:afterLines="120" w:after="288"/>
        <w:rPr>
          <w:rFonts w:ascii="Arial" w:hAnsi="Arial" w:cs="Arial"/>
        </w:rPr>
      </w:pPr>
      <w:r w:rsidRPr="00890F00">
        <w:rPr>
          <w:rFonts w:ascii="Arial" w:hAnsi="Arial" w:cs="Arial"/>
        </w:rPr>
        <w:t xml:space="preserve">“The National Arts and Disability Awards </w:t>
      </w:r>
      <w:proofErr w:type="spellStart"/>
      <w:r w:rsidRPr="00890F00">
        <w:rPr>
          <w:rFonts w:ascii="Arial" w:hAnsi="Arial" w:cs="Arial"/>
        </w:rPr>
        <w:t>recognise</w:t>
      </w:r>
      <w:proofErr w:type="spellEnd"/>
      <w:r w:rsidRPr="00890F00">
        <w:rPr>
          <w:rFonts w:ascii="Arial" w:hAnsi="Arial" w:cs="Arial"/>
        </w:rPr>
        <w:t xml:space="preserve"> and celebrate the talents of Australian d/Deaf and disabled artists, and the vibrant and critically important contribution we make to Australian culture.</w:t>
      </w:r>
    </w:p>
    <w:p w14:paraId="6BB0DB8E" w14:textId="77777777" w:rsidR="00F02CE8" w:rsidRPr="00890F00" w:rsidRDefault="00F02CE8" w:rsidP="00F02CE8">
      <w:pPr>
        <w:spacing w:afterLines="120" w:after="288"/>
        <w:rPr>
          <w:rFonts w:ascii="Arial" w:hAnsi="Arial" w:cs="Arial"/>
        </w:rPr>
      </w:pPr>
      <w:r w:rsidRPr="00890F00">
        <w:rPr>
          <w:rFonts w:ascii="Arial" w:hAnsi="Arial" w:cs="Arial"/>
        </w:rPr>
        <w:t xml:space="preserve">Again in 2021, Arts Access Australia is delighted to present (with generous support of the </w:t>
      </w:r>
      <w:proofErr w:type="spellStart"/>
      <w:r w:rsidRPr="00890F00">
        <w:rPr>
          <w:rFonts w:ascii="Arial" w:hAnsi="Arial" w:cs="Arial"/>
        </w:rPr>
        <w:t>Feilman</w:t>
      </w:r>
      <w:proofErr w:type="spellEnd"/>
      <w:r w:rsidRPr="00890F00">
        <w:rPr>
          <w:rFonts w:ascii="Arial" w:hAnsi="Arial" w:cs="Arial"/>
        </w:rPr>
        <w:t xml:space="preserve"> Foundation) this year's National Leadership Award. </w:t>
      </w:r>
    </w:p>
    <w:p w14:paraId="373F503A" w14:textId="01234009" w:rsidR="008D7325" w:rsidRPr="003F6DA4" w:rsidRDefault="00F02CE8" w:rsidP="003F6DA4">
      <w:pPr>
        <w:spacing w:afterLines="120" w:after="288"/>
        <w:rPr>
          <w:rFonts w:ascii="Arial" w:hAnsi="Arial" w:cs="Arial"/>
        </w:rPr>
      </w:pPr>
      <w:r w:rsidRPr="00890F00">
        <w:rPr>
          <w:rFonts w:ascii="Arial" w:hAnsi="Arial" w:cs="Arial"/>
        </w:rPr>
        <w:lastRenderedPageBreak/>
        <w:t xml:space="preserve">If we are to see more opportunities for artists with disability, we need more people with disability in positions of leadership. The Award is a key part of our work in creating the opportunities for this to happen. It provides $10,000 and other support to the recipient to develop leadership skills to </w:t>
      </w:r>
      <w:proofErr w:type="spellStart"/>
      <w:r w:rsidRPr="00890F00">
        <w:rPr>
          <w:rFonts w:ascii="Arial" w:hAnsi="Arial" w:cs="Arial"/>
        </w:rPr>
        <w:t>realise</w:t>
      </w:r>
      <w:proofErr w:type="spellEnd"/>
      <w:r w:rsidRPr="00890F00">
        <w:rPr>
          <w:rFonts w:ascii="Arial" w:hAnsi="Arial" w:cs="Arial"/>
        </w:rPr>
        <w:t xml:space="preserve"> their leadership ambitions”.</w:t>
      </w:r>
    </w:p>
    <w:p w14:paraId="642ECC67" w14:textId="405C4F25" w:rsidR="00A16AD1" w:rsidRPr="008D7325" w:rsidRDefault="008D7325" w:rsidP="008D7325">
      <w:pPr>
        <w:spacing w:afterLines="120" w:after="288"/>
      </w:pPr>
      <w:r>
        <w:t xml:space="preserve">This is the third year the awards have been held. Past </w:t>
      </w:r>
      <w:r w:rsidRPr="00C61F3A">
        <w:t>recipients</w:t>
      </w:r>
      <w:r>
        <w:t xml:space="preserve"> of awards</w:t>
      </w:r>
      <w:r w:rsidRPr="00C61F3A">
        <w:t xml:space="preserve"> include</w:t>
      </w:r>
      <w:r>
        <w:t xml:space="preserve"> Gaelle Mellis (2020), Emily Crockford (2020), Abbie Madden (2020), </w:t>
      </w:r>
      <w:r w:rsidRPr="00C61F3A">
        <w:t xml:space="preserve">Janice Florence </w:t>
      </w:r>
      <w:r>
        <w:t xml:space="preserve">(2019), </w:t>
      </w:r>
      <w:r w:rsidRPr="00C61F3A">
        <w:t>Dion Beasley</w:t>
      </w:r>
      <w:r>
        <w:t xml:space="preserve"> (2019) </w:t>
      </w:r>
      <w:r w:rsidRPr="00C61F3A">
        <w:t>and Madeline Little</w:t>
      </w:r>
      <w:r>
        <w:t xml:space="preserve"> (2019).</w:t>
      </w:r>
    </w:p>
    <w:p w14:paraId="7CD9F022" w14:textId="12F57FF0" w:rsidR="00864A8C" w:rsidRDefault="00864A8C" w:rsidP="00A82287">
      <w:pPr>
        <w:pStyle w:val="NormalWeb"/>
        <w:shd w:val="clear" w:color="auto" w:fill="FFFFFF"/>
        <w:spacing w:before="0" w:beforeAutospacing="0" w:afterLines="120" w:after="288" w:afterAutospacing="0"/>
        <w:contextualSpacing/>
        <w:rPr>
          <w:rFonts w:ascii="Arial" w:hAnsi="Arial" w:cs="Arial"/>
          <w:b/>
          <w:bCs/>
          <w:color w:val="333333"/>
        </w:rPr>
      </w:pPr>
      <w:r>
        <w:rPr>
          <w:rFonts w:ascii="Arial" w:hAnsi="Arial" w:cs="Arial"/>
          <w:b/>
          <w:bCs/>
          <w:color w:val="333333"/>
        </w:rPr>
        <w:t>Recipient</w:t>
      </w:r>
      <w:r w:rsidR="008D7325">
        <w:rPr>
          <w:rFonts w:ascii="Arial" w:hAnsi="Arial" w:cs="Arial"/>
          <w:b/>
          <w:bCs/>
          <w:color w:val="333333"/>
        </w:rPr>
        <w:t>s</w:t>
      </w:r>
      <w:r w:rsidR="0072372F">
        <w:rPr>
          <w:rFonts w:ascii="Arial" w:hAnsi="Arial" w:cs="Arial"/>
          <w:b/>
          <w:bCs/>
          <w:color w:val="333333"/>
        </w:rPr>
        <w:t>:</w:t>
      </w:r>
    </w:p>
    <w:p w14:paraId="6DFA26E7" w14:textId="77777777" w:rsidR="009E7CDC" w:rsidRPr="00E90325" w:rsidRDefault="009E7CDC" w:rsidP="00E90325">
      <w:pPr>
        <w:pStyle w:val="NormalWeb"/>
        <w:shd w:val="clear" w:color="auto" w:fill="FFFFFF"/>
        <w:spacing w:before="0" w:beforeAutospacing="0" w:afterLines="120" w:after="288" w:afterAutospacing="0"/>
        <w:contextualSpacing/>
        <w:rPr>
          <w:rFonts w:ascii="Arial" w:hAnsi="Arial" w:cs="Arial"/>
          <w:b/>
          <w:bCs/>
          <w:color w:val="333333"/>
        </w:rPr>
      </w:pPr>
    </w:p>
    <w:p w14:paraId="5C435F1C" w14:textId="77777777" w:rsidR="00E90325" w:rsidRPr="00E90325" w:rsidRDefault="00080CD8" w:rsidP="008D7325">
      <w:pPr>
        <w:pStyle w:val="NormalWeb"/>
        <w:shd w:val="clear" w:color="auto" w:fill="FFFFFF"/>
        <w:spacing w:before="0" w:beforeAutospacing="0" w:afterLines="120" w:after="288" w:afterAutospacing="0"/>
        <w:ind w:left="720"/>
        <w:contextualSpacing/>
        <w:rPr>
          <w:rFonts w:ascii="Arial" w:hAnsi="Arial" w:cs="Arial"/>
          <w:b/>
          <w:bCs/>
          <w:color w:val="333333"/>
        </w:rPr>
      </w:pPr>
      <w:r w:rsidRPr="00080CD8">
        <w:rPr>
          <w:rFonts w:ascii="Arial" w:hAnsi="Arial" w:cs="Arial"/>
          <w:b/>
          <w:bCs/>
          <w:color w:val="333333"/>
        </w:rPr>
        <w:t>Georgia Scott</w:t>
      </w:r>
      <w:r w:rsidR="00E90325" w:rsidRPr="00E90325">
        <w:rPr>
          <w:rFonts w:ascii="Arial" w:hAnsi="Arial" w:cs="Arial"/>
          <w:b/>
          <w:bCs/>
          <w:color w:val="333333"/>
        </w:rPr>
        <w:t xml:space="preserve"> (NSW)</w:t>
      </w:r>
      <w:r w:rsidRPr="00080CD8">
        <w:rPr>
          <w:rFonts w:ascii="Arial" w:hAnsi="Arial" w:cs="Arial"/>
          <w:b/>
          <w:bCs/>
          <w:color w:val="333333"/>
        </w:rPr>
        <w:t xml:space="preserve"> </w:t>
      </w:r>
    </w:p>
    <w:p w14:paraId="3DAEF70F" w14:textId="4DBB6296" w:rsidR="00080CD8" w:rsidRDefault="00080CD8" w:rsidP="008D7325">
      <w:pPr>
        <w:pStyle w:val="NormalWeb"/>
        <w:shd w:val="clear" w:color="auto" w:fill="FFFFFF"/>
        <w:spacing w:before="0" w:beforeAutospacing="0" w:afterLines="120" w:after="288" w:afterAutospacing="0"/>
        <w:ind w:left="720"/>
        <w:contextualSpacing/>
        <w:rPr>
          <w:rFonts w:ascii="Arial" w:hAnsi="Arial" w:cs="Arial"/>
          <w:color w:val="333333"/>
        </w:rPr>
      </w:pPr>
      <w:r w:rsidRPr="00080CD8">
        <w:rPr>
          <w:rFonts w:ascii="Arial" w:hAnsi="Arial" w:cs="Arial"/>
          <w:color w:val="333333"/>
        </w:rPr>
        <w:t>Australia Council’s National Arts and Disability Award (</w:t>
      </w:r>
      <w:r w:rsidR="00E90325">
        <w:rPr>
          <w:rFonts w:ascii="Arial" w:hAnsi="Arial" w:cs="Arial"/>
          <w:color w:val="333333"/>
        </w:rPr>
        <w:t>Youn</w:t>
      </w:r>
      <w:r w:rsidRPr="00080CD8">
        <w:rPr>
          <w:rFonts w:ascii="Arial" w:hAnsi="Arial" w:cs="Arial"/>
          <w:color w:val="333333"/>
        </w:rPr>
        <w:t xml:space="preserve">g Artist) ($20,000). </w:t>
      </w:r>
    </w:p>
    <w:p w14:paraId="7D47FC6E" w14:textId="77777777" w:rsidR="00E90325" w:rsidRPr="00080CD8" w:rsidRDefault="00E90325" w:rsidP="008D7325">
      <w:pPr>
        <w:pStyle w:val="NormalWeb"/>
        <w:shd w:val="clear" w:color="auto" w:fill="FFFFFF"/>
        <w:spacing w:before="0" w:beforeAutospacing="0" w:afterLines="120" w:after="288" w:afterAutospacing="0"/>
        <w:ind w:left="720"/>
        <w:contextualSpacing/>
        <w:rPr>
          <w:rFonts w:ascii="Arial" w:hAnsi="Arial" w:cs="Arial"/>
          <w:color w:val="333333"/>
        </w:rPr>
      </w:pPr>
    </w:p>
    <w:p w14:paraId="710D8C14" w14:textId="77777777" w:rsidR="00E90325" w:rsidRPr="00E90325" w:rsidRDefault="00080CD8" w:rsidP="4CE02FDE">
      <w:pPr>
        <w:pStyle w:val="NormalWeb"/>
        <w:shd w:val="clear" w:color="auto" w:fill="FFFFFF" w:themeFill="background1"/>
        <w:spacing w:before="0" w:beforeAutospacing="0" w:afterLines="120" w:after="288" w:afterAutospacing="0"/>
        <w:ind w:left="720"/>
        <w:contextualSpacing/>
        <w:rPr>
          <w:rFonts w:ascii="Arial" w:hAnsi="Arial" w:cs="Arial"/>
          <w:b/>
          <w:bCs/>
          <w:color w:val="333333"/>
        </w:rPr>
      </w:pPr>
      <w:r w:rsidRPr="4CE02FDE">
        <w:rPr>
          <w:rFonts w:ascii="Arial" w:hAnsi="Arial" w:cs="Arial"/>
          <w:b/>
          <w:bCs/>
          <w:color w:val="333333"/>
        </w:rPr>
        <w:t>Timothy Cook</w:t>
      </w:r>
      <w:r w:rsidR="00E90325" w:rsidRPr="4CE02FDE">
        <w:rPr>
          <w:rFonts w:ascii="Arial" w:hAnsi="Arial" w:cs="Arial"/>
          <w:b/>
          <w:bCs/>
          <w:color w:val="333333"/>
        </w:rPr>
        <w:t xml:space="preserve"> (NT)</w:t>
      </w:r>
    </w:p>
    <w:p w14:paraId="7C48C274" w14:textId="28C1E125" w:rsidR="00080CD8" w:rsidRPr="00E90325" w:rsidRDefault="00080CD8" w:rsidP="4CE02FDE">
      <w:pPr>
        <w:pStyle w:val="NormalWeb"/>
        <w:shd w:val="clear" w:color="auto" w:fill="FFFFFF" w:themeFill="background1"/>
        <w:spacing w:before="0" w:beforeAutospacing="0" w:afterLines="120" w:after="288" w:afterAutospacing="0"/>
        <w:ind w:left="720"/>
        <w:contextualSpacing/>
        <w:rPr>
          <w:rFonts w:ascii="Arial" w:hAnsi="Arial" w:cs="Arial"/>
          <w:color w:val="333333"/>
        </w:rPr>
      </w:pPr>
      <w:r w:rsidRPr="4CE02FDE">
        <w:rPr>
          <w:rFonts w:ascii="Arial" w:hAnsi="Arial" w:cs="Arial"/>
          <w:color w:val="333333"/>
        </w:rPr>
        <w:t>Australia Council’s National Arts and Disability Award (Established Artist)</w:t>
      </w:r>
      <w:r w:rsidR="00E90325" w:rsidRPr="4CE02FDE">
        <w:rPr>
          <w:rFonts w:ascii="Arial" w:hAnsi="Arial" w:cs="Arial"/>
          <w:color w:val="333333"/>
        </w:rPr>
        <w:t xml:space="preserve"> </w:t>
      </w:r>
      <w:r w:rsidRPr="4CE02FDE">
        <w:rPr>
          <w:rFonts w:ascii="Arial" w:hAnsi="Arial" w:cs="Arial"/>
          <w:color w:val="333333"/>
        </w:rPr>
        <w:t>($50,000). </w:t>
      </w:r>
    </w:p>
    <w:p w14:paraId="1B3C033C" w14:textId="77777777" w:rsidR="00E90325" w:rsidRPr="00080CD8" w:rsidRDefault="00E90325" w:rsidP="008D7325">
      <w:pPr>
        <w:pStyle w:val="NormalWeb"/>
        <w:shd w:val="clear" w:color="auto" w:fill="FFFFFF"/>
        <w:spacing w:before="0" w:beforeAutospacing="0" w:afterLines="120" w:after="288" w:afterAutospacing="0"/>
        <w:ind w:left="720"/>
        <w:contextualSpacing/>
        <w:rPr>
          <w:rFonts w:ascii="Arial" w:hAnsi="Arial" w:cs="Arial"/>
          <w:color w:val="333333"/>
        </w:rPr>
      </w:pPr>
    </w:p>
    <w:p w14:paraId="3F567147" w14:textId="20DE580C" w:rsidR="00E90325" w:rsidRPr="00E90325" w:rsidRDefault="00080CD8" w:rsidP="008D7325">
      <w:pPr>
        <w:pStyle w:val="NormalWeb"/>
        <w:shd w:val="clear" w:color="auto" w:fill="FFFFFF"/>
        <w:spacing w:before="0" w:beforeAutospacing="0" w:afterLines="120" w:after="288" w:afterAutospacing="0"/>
        <w:ind w:left="720"/>
        <w:contextualSpacing/>
        <w:rPr>
          <w:rFonts w:ascii="Arial" w:hAnsi="Arial" w:cs="Arial"/>
          <w:b/>
          <w:bCs/>
          <w:color w:val="333333"/>
        </w:rPr>
      </w:pPr>
      <w:r w:rsidRPr="00080CD8">
        <w:rPr>
          <w:rFonts w:ascii="Arial" w:hAnsi="Arial" w:cs="Arial"/>
          <w:b/>
          <w:bCs/>
          <w:color w:val="333333"/>
        </w:rPr>
        <w:t>Eliza Hul</w:t>
      </w:r>
      <w:r w:rsidR="00E90325" w:rsidRPr="00E90325">
        <w:rPr>
          <w:rFonts w:ascii="Arial" w:hAnsi="Arial" w:cs="Arial"/>
          <w:b/>
          <w:bCs/>
          <w:color w:val="333333"/>
        </w:rPr>
        <w:t>l</w:t>
      </w:r>
      <w:r w:rsidR="0072372F">
        <w:rPr>
          <w:rFonts w:ascii="Arial" w:hAnsi="Arial" w:cs="Arial"/>
          <w:b/>
          <w:bCs/>
          <w:color w:val="333333"/>
        </w:rPr>
        <w:t xml:space="preserve"> (VIC)</w:t>
      </w:r>
    </w:p>
    <w:p w14:paraId="579C744C" w14:textId="41C855F3" w:rsidR="003269FD" w:rsidRDefault="00CA3A32" w:rsidP="005D644C">
      <w:pPr>
        <w:pStyle w:val="NormalWeb"/>
        <w:shd w:val="clear" w:color="auto" w:fill="FFFFFF"/>
        <w:spacing w:before="0" w:beforeAutospacing="0" w:afterLines="120" w:after="288" w:afterAutospacing="0"/>
        <w:ind w:left="720"/>
        <w:contextualSpacing/>
        <w:rPr>
          <w:rFonts w:ascii="Arial" w:hAnsi="Arial" w:cs="Arial"/>
          <w:color w:val="333333"/>
        </w:rPr>
      </w:pPr>
      <w:r>
        <w:rPr>
          <w:rFonts w:ascii="Arial" w:hAnsi="Arial" w:cs="Arial"/>
          <w:color w:val="333333"/>
        </w:rPr>
        <w:t xml:space="preserve">Arts </w:t>
      </w:r>
      <w:r w:rsidR="00080CD8" w:rsidRPr="00080CD8">
        <w:rPr>
          <w:rFonts w:ascii="Arial" w:hAnsi="Arial" w:cs="Arial"/>
          <w:color w:val="333333"/>
        </w:rPr>
        <w:t>Access Australia’s National Leadership Award ($10,000). </w:t>
      </w:r>
    </w:p>
    <w:p w14:paraId="770014CC" w14:textId="34A7F269" w:rsidR="003269FD" w:rsidRPr="00754CD0" w:rsidRDefault="003269FD" w:rsidP="00754CD0">
      <w:pPr>
        <w:pStyle w:val="BodyText"/>
        <w:spacing w:before="0" w:afterLines="120" w:after="288" w:line="240" w:lineRule="auto"/>
      </w:pPr>
      <w:r>
        <w:t xml:space="preserve">The awards </w:t>
      </w:r>
      <w:r>
        <w:rPr>
          <w:rStyle w:val="normaltextrun"/>
        </w:rPr>
        <w:t xml:space="preserve">will be presented during an accessible online event </w:t>
      </w:r>
      <w:r w:rsidR="00754CD0">
        <w:rPr>
          <w:rStyle w:val="normaltextrun"/>
        </w:rPr>
        <w:t>from</w:t>
      </w:r>
      <w:r>
        <w:rPr>
          <w:rStyle w:val="normaltextrun"/>
        </w:rPr>
        <w:t xml:space="preserve"> 2pm AEDT</w:t>
      </w:r>
      <w:r w:rsidR="00754CD0">
        <w:rPr>
          <w:rStyle w:val="normaltextrun"/>
        </w:rPr>
        <w:t xml:space="preserve"> today (Wednesday November 24)</w:t>
      </w:r>
      <w:r w:rsidR="00754CD0" w:rsidRPr="04001742">
        <w:rPr>
          <w:rStyle w:val="normaltextrun"/>
        </w:rPr>
        <w:t xml:space="preserve"> </w:t>
      </w:r>
      <w:r w:rsidR="005B1828" w:rsidRPr="04001742">
        <w:rPr>
          <w:rStyle w:val="normaltextrun"/>
        </w:rPr>
        <w:t>which is being held</w:t>
      </w:r>
      <w:r w:rsidR="00754CD0">
        <w:t xml:space="preserve"> in </w:t>
      </w:r>
      <w:r>
        <w:t xml:space="preserve">the lead up to </w:t>
      </w:r>
      <w:r w:rsidR="00687236">
        <w:t>the International</w:t>
      </w:r>
      <w:r>
        <w:t xml:space="preserve"> Day of People with Disability</w:t>
      </w:r>
      <w:r w:rsidR="005B1828">
        <w:t xml:space="preserve"> on</w:t>
      </w:r>
      <w:r w:rsidR="7005832B">
        <w:t xml:space="preserve"> December 3.</w:t>
      </w:r>
      <w:r w:rsidR="005B1828">
        <w:t xml:space="preserve"> </w:t>
      </w:r>
    </w:p>
    <w:p w14:paraId="5A55CE48" w14:textId="7A78898D" w:rsidR="008D7325" w:rsidRDefault="00754CD0" w:rsidP="00A96028">
      <w:pPr>
        <w:spacing w:afterLines="120" w:after="288"/>
        <w:rPr>
          <w:rStyle w:val="normaltextrun"/>
        </w:rPr>
      </w:pPr>
      <w:r>
        <w:rPr>
          <w:rStyle w:val="normaltextrun"/>
        </w:rPr>
        <w:t>The</w:t>
      </w:r>
      <w:r w:rsidR="000D36D3">
        <w:rPr>
          <w:rStyle w:val="normaltextrun"/>
        </w:rPr>
        <w:t xml:space="preserve"> event will be</w:t>
      </w:r>
      <w:r w:rsidR="00F77D10">
        <w:rPr>
          <w:rStyle w:val="normaltextrun"/>
        </w:rPr>
        <w:t xml:space="preserve"> </w:t>
      </w:r>
      <w:proofErr w:type="spellStart"/>
      <w:r w:rsidR="00F77D10">
        <w:rPr>
          <w:rStyle w:val="normaltextrun"/>
        </w:rPr>
        <w:t>Auslan</w:t>
      </w:r>
      <w:proofErr w:type="spellEnd"/>
      <w:r w:rsidR="00F77D10">
        <w:rPr>
          <w:rStyle w:val="normaltextrun"/>
        </w:rPr>
        <w:t xml:space="preserve"> interpreted, captioned and audio described. </w:t>
      </w:r>
    </w:p>
    <w:p w14:paraId="6AAC1CC1" w14:textId="6DD095EB" w:rsidR="00080CD8" w:rsidRPr="00A96028" w:rsidRDefault="000D36D3" w:rsidP="00A96028">
      <w:pPr>
        <w:spacing w:afterLines="120" w:after="288"/>
        <w:rPr>
          <w:rStyle w:val="normaltextrun"/>
        </w:rPr>
      </w:pPr>
      <w:r>
        <w:rPr>
          <w:rStyle w:val="normaltextrun"/>
        </w:rPr>
        <w:t>More infor</w:t>
      </w:r>
      <w:r w:rsidR="00605738">
        <w:rPr>
          <w:rStyle w:val="normaltextrun"/>
        </w:rPr>
        <w:t>mation</w:t>
      </w:r>
      <w:r w:rsidR="00F77D10">
        <w:rPr>
          <w:rStyle w:val="normaltextrun"/>
        </w:rPr>
        <w:t xml:space="preserve"> is available on our </w:t>
      </w:r>
      <w:hyperlink r:id="rId13" w:anchor=":~:text=The%20National%20Arts%20and%20Disability,National%20Arts%20and%20Disability%20Awards." w:history="1">
        <w:r w:rsidR="00F77D10" w:rsidRPr="00605738">
          <w:rPr>
            <w:rStyle w:val="Hyperlink"/>
            <w:sz w:val="24"/>
          </w:rPr>
          <w:t>website</w:t>
        </w:r>
      </w:hyperlink>
      <w:r w:rsidR="00F77D10">
        <w:rPr>
          <w:rStyle w:val="normaltextrun"/>
        </w:rPr>
        <w:t>.</w:t>
      </w:r>
    </w:p>
    <w:p w14:paraId="69A88229" w14:textId="38B9EF16" w:rsidR="00A96028" w:rsidRDefault="00762C84" w:rsidP="00A82287">
      <w:pPr>
        <w:pStyle w:val="paragraph"/>
        <w:spacing w:before="0" w:beforeAutospacing="0" w:afterLines="120" w:after="288" w:afterAutospacing="0"/>
        <w:textAlignment w:val="baseline"/>
        <w:rPr>
          <w:rStyle w:val="eop"/>
          <w:rFonts w:ascii="Arial" w:hAnsi="Arial" w:cs="Arial"/>
        </w:rPr>
      </w:pPr>
      <w:r>
        <w:rPr>
          <w:rStyle w:val="normaltextrun"/>
          <w:rFonts w:ascii="Arial" w:hAnsi="Arial"/>
          <w:b/>
          <w:bCs/>
          <w:lang w:val="en-US"/>
        </w:rPr>
        <w:t>Media contact: </w:t>
      </w:r>
      <w:r>
        <w:rPr>
          <w:rStyle w:val="eop"/>
          <w:rFonts w:ascii="Arial" w:hAnsi="Arial" w:cs="Arial"/>
        </w:rPr>
        <w:t> </w:t>
      </w:r>
    </w:p>
    <w:p w14:paraId="7A57C87E" w14:textId="77777777" w:rsidR="00A96028" w:rsidRPr="00D55FD8" w:rsidRDefault="00A96028" w:rsidP="00A96028">
      <w:pPr>
        <w:pStyle w:val="paragraph"/>
        <w:spacing w:before="0" w:beforeAutospacing="0" w:afterLines="120" w:after="288" w:afterAutospacing="0"/>
        <w:contextualSpacing/>
        <w:textAlignment w:val="baseline"/>
        <w:rPr>
          <w:rFonts w:ascii="Arial" w:hAnsi="Arial"/>
          <w:lang w:val="en-US"/>
        </w:rPr>
      </w:pPr>
      <w:r>
        <w:rPr>
          <w:rStyle w:val="normaltextrun"/>
          <w:rFonts w:ascii="Arial" w:hAnsi="Arial"/>
          <w:lang w:val="en-US"/>
        </w:rPr>
        <w:t>Brianna Roberts, Media Manager</w:t>
      </w:r>
      <w:r>
        <w:rPr>
          <w:rStyle w:val="eop"/>
          <w:rFonts w:ascii="Arial" w:hAnsi="Arial" w:cs="Arial"/>
        </w:rPr>
        <w:t> </w:t>
      </w:r>
    </w:p>
    <w:p w14:paraId="14B376AF" w14:textId="77777777" w:rsidR="00A96028" w:rsidRDefault="00A96028" w:rsidP="00A96028">
      <w:pPr>
        <w:pStyle w:val="paragraph"/>
        <w:spacing w:before="0" w:beforeAutospacing="0" w:afterLines="120" w:after="288" w:afterAutospacing="0"/>
        <w:contextualSpacing/>
        <w:textAlignment w:val="baseline"/>
        <w:rPr>
          <w:rFonts w:ascii="Segoe UI" w:hAnsi="Segoe UI" w:cs="Segoe UI"/>
          <w:sz w:val="18"/>
          <w:szCs w:val="18"/>
        </w:rPr>
      </w:pPr>
      <w:r>
        <w:rPr>
          <w:rStyle w:val="normaltextrun"/>
          <w:rFonts w:ascii="Arial" w:hAnsi="Arial"/>
          <w:lang w:val="en-US"/>
        </w:rPr>
        <w:t>Australia Council for the Arts</w:t>
      </w:r>
      <w:r>
        <w:rPr>
          <w:rStyle w:val="eop"/>
          <w:rFonts w:ascii="Arial" w:hAnsi="Arial" w:cs="Arial"/>
        </w:rPr>
        <w:t> </w:t>
      </w:r>
    </w:p>
    <w:p w14:paraId="43DCDED5" w14:textId="77777777" w:rsidR="00A96028" w:rsidRDefault="00A96028" w:rsidP="00A96028">
      <w:pPr>
        <w:pStyle w:val="paragraph"/>
        <w:spacing w:before="0" w:beforeAutospacing="0" w:afterLines="120" w:after="288" w:afterAutospacing="0"/>
        <w:contextualSpacing/>
        <w:textAlignment w:val="baseline"/>
        <w:rPr>
          <w:rFonts w:ascii="Segoe UI" w:hAnsi="Segoe UI" w:cs="Segoe UI"/>
          <w:sz w:val="18"/>
          <w:szCs w:val="18"/>
        </w:rPr>
      </w:pPr>
      <w:r>
        <w:rPr>
          <w:rStyle w:val="normaltextrun"/>
          <w:rFonts w:ascii="Arial" w:hAnsi="Arial"/>
          <w:lang w:val="en-US"/>
        </w:rPr>
        <w:t>Phone: (02) 9215 9030  </w:t>
      </w:r>
      <w:r>
        <w:rPr>
          <w:rStyle w:val="eop"/>
          <w:rFonts w:ascii="Arial" w:hAnsi="Arial" w:cs="Arial"/>
        </w:rPr>
        <w:t> </w:t>
      </w:r>
      <w:r>
        <w:rPr>
          <w:rStyle w:val="normaltextrun"/>
          <w:rFonts w:ascii="Arial" w:hAnsi="Arial"/>
          <w:lang w:val="en-US"/>
        </w:rPr>
        <w:t>Mobile: 0498 123 541</w:t>
      </w:r>
      <w:r>
        <w:rPr>
          <w:rStyle w:val="eop"/>
          <w:rFonts w:ascii="Arial" w:hAnsi="Arial" w:cs="Arial"/>
        </w:rPr>
        <w:t> </w:t>
      </w:r>
    </w:p>
    <w:p w14:paraId="0B5D6142" w14:textId="77777777" w:rsidR="00A96028" w:rsidRPr="00426B66" w:rsidRDefault="00A96028" w:rsidP="00A96028">
      <w:pPr>
        <w:pStyle w:val="paragraph"/>
        <w:spacing w:before="0" w:beforeAutospacing="0" w:afterLines="120" w:after="288" w:afterAutospacing="0"/>
        <w:contextualSpacing/>
        <w:textAlignment w:val="baseline"/>
      </w:pPr>
      <w:r w:rsidRPr="43991D4B">
        <w:rPr>
          <w:rStyle w:val="normaltextrun"/>
          <w:rFonts w:ascii="Arial" w:hAnsi="Arial"/>
          <w:lang w:val="en-US"/>
        </w:rPr>
        <w:t>Email: </w:t>
      </w:r>
      <w:hyperlink r:id="rId14">
        <w:r w:rsidRPr="43991D4B">
          <w:rPr>
            <w:rStyle w:val="normaltextrun"/>
            <w:rFonts w:ascii="Arial" w:hAnsi="Arial"/>
            <w:color w:val="E6172F" w:themeColor="accent1"/>
            <w:u w:val="single"/>
            <w:lang w:val="en-US"/>
          </w:rPr>
          <w:t>b.roberts@australiacouncil.gov.au</w:t>
        </w:r>
      </w:hyperlink>
    </w:p>
    <w:p w14:paraId="20EB34DD" w14:textId="77777777" w:rsidR="00A96028" w:rsidRDefault="00A96028" w:rsidP="00A96028">
      <w:pPr>
        <w:pStyle w:val="paragraph"/>
        <w:spacing w:before="0" w:beforeAutospacing="0" w:afterLines="120" w:after="288" w:afterAutospacing="0"/>
        <w:contextualSpacing/>
        <w:textAlignment w:val="baseline"/>
        <w:rPr>
          <w:rStyle w:val="eop"/>
          <w:rFonts w:ascii="Arial" w:hAnsi="Arial" w:cs="Arial"/>
        </w:rPr>
      </w:pPr>
    </w:p>
    <w:p w14:paraId="7A621581" w14:textId="065C2AC3" w:rsidR="00A82287" w:rsidRPr="00D55FD8" w:rsidRDefault="00A82287" w:rsidP="00A96028">
      <w:pPr>
        <w:pStyle w:val="paragraph"/>
        <w:spacing w:before="0" w:beforeAutospacing="0" w:afterLines="120" w:after="288" w:afterAutospacing="0"/>
        <w:contextualSpacing/>
        <w:textAlignment w:val="baseline"/>
        <w:rPr>
          <w:rFonts w:ascii="Arial" w:hAnsi="Arial"/>
          <w:lang w:val="en-US"/>
        </w:rPr>
      </w:pPr>
      <w:r>
        <w:rPr>
          <w:rStyle w:val="normaltextrun"/>
          <w:rFonts w:ascii="Arial" w:hAnsi="Arial"/>
          <w:lang w:val="en-US"/>
        </w:rPr>
        <w:t>Yvette Tulloch, Communications Manager</w:t>
      </w:r>
    </w:p>
    <w:p w14:paraId="1FDFDFE4" w14:textId="634DBBAE" w:rsidR="00A82287" w:rsidRDefault="00A82287" w:rsidP="00A96028">
      <w:pPr>
        <w:pStyle w:val="paragraph"/>
        <w:spacing w:before="0" w:beforeAutospacing="0" w:afterLines="120" w:after="288" w:afterAutospacing="0"/>
        <w:contextualSpacing/>
        <w:textAlignment w:val="baseline"/>
        <w:rPr>
          <w:rFonts w:ascii="Segoe UI" w:hAnsi="Segoe UI" w:cs="Segoe UI"/>
          <w:sz w:val="18"/>
          <w:szCs w:val="18"/>
        </w:rPr>
      </w:pPr>
      <w:r>
        <w:rPr>
          <w:rStyle w:val="normaltextrun"/>
          <w:rFonts w:ascii="Arial" w:hAnsi="Arial"/>
          <w:lang w:val="en-US"/>
        </w:rPr>
        <w:t>Arts Access Australia</w:t>
      </w:r>
    </w:p>
    <w:p w14:paraId="6A9CE233" w14:textId="62F9A02B" w:rsidR="00A82287" w:rsidRDefault="00A82287" w:rsidP="00A96028">
      <w:pPr>
        <w:pStyle w:val="paragraph"/>
        <w:spacing w:before="0" w:beforeAutospacing="0" w:afterLines="120" w:after="288" w:afterAutospacing="0"/>
        <w:contextualSpacing/>
        <w:textAlignment w:val="baseline"/>
        <w:rPr>
          <w:rFonts w:ascii="Segoe UI" w:hAnsi="Segoe UI" w:cs="Segoe UI"/>
          <w:sz w:val="18"/>
          <w:szCs w:val="18"/>
        </w:rPr>
      </w:pPr>
      <w:r>
        <w:rPr>
          <w:rStyle w:val="normaltextrun"/>
          <w:rFonts w:ascii="Arial" w:hAnsi="Arial"/>
          <w:lang w:val="en-US"/>
        </w:rPr>
        <w:t>Mobile: 0452469855</w:t>
      </w:r>
    </w:p>
    <w:p w14:paraId="1F9EBD75" w14:textId="5058612D" w:rsidR="00A82287" w:rsidRPr="00426B66" w:rsidRDefault="00A82287" w:rsidP="00A96028">
      <w:pPr>
        <w:pStyle w:val="paragraph"/>
        <w:spacing w:before="0" w:beforeAutospacing="0" w:afterLines="120" w:after="288" w:afterAutospacing="0"/>
        <w:contextualSpacing/>
        <w:textAlignment w:val="baseline"/>
      </w:pPr>
      <w:r w:rsidRPr="43991D4B">
        <w:rPr>
          <w:rStyle w:val="normaltextrun"/>
          <w:rFonts w:ascii="Arial" w:hAnsi="Arial"/>
          <w:lang w:val="en-US"/>
        </w:rPr>
        <w:t>Email: </w:t>
      </w:r>
      <w:hyperlink r:id="rId15" w:history="1">
        <w:r w:rsidRPr="00A7114D">
          <w:rPr>
            <w:rStyle w:val="Hyperlink"/>
            <w:rFonts w:ascii="Arial" w:hAnsi="Arial"/>
            <w:sz w:val="24"/>
            <w:lang w:val="en-US"/>
          </w:rPr>
          <w:t>communications@artsaccessaustralia.org</w:t>
        </w:r>
      </w:hyperlink>
    </w:p>
    <w:p w14:paraId="4D36A2CB" w14:textId="77777777" w:rsidR="00A82287" w:rsidRDefault="00A82287" w:rsidP="00A82287">
      <w:pPr>
        <w:pStyle w:val="paragraph"/>
        <w:spacing w:before="0" w:beforeAutospacing="0" w:afterLines="120" w:after="288" w:afterAutospacing="0"/>
        <w:textAlignment w:val="baseline"/>
        <w:rPr>
          <w:rStyle w:val="eop"/>
          <w:rFonts w:ascii="Arial" w:hAnsi="Arial" w:cs="Arial"/>
        </w:rPr>
      </w:pPr>
    </w:p>
    <w:p w14:paraId="1DCA85D6" w14:textId="77777777" w:rsidR="00762C84" w:rsidRDefault="00762C84" w:rsidP="00A82287">
      <w:pPr>
        <w:pStyle w:val="paragraph"/>
        <w:spacing w:before="0" w:beforeAutospacing="0" w:afterLines="120" w:after="288" w:afterAutospacing="0"/>
        <w:textAlignment w:val="baseline"/>
        <w:rPr>
          <w:rFonts w:ascii="Segoe UI" w:hAnsi="Segoe UI" w:cs="Segoe UI"/>
          <w:sz w:val="18"/>
          <w:szCs w:val="18"/>
        </w:rPr>
      </w:pPr>
    </w:p>
    <w:p w14:paraId="4D4FE344" w14:textId="2261C80B" w:rsidR="00FB78E2" w:rsidRPr="003F6DA4" w:rsidRDefault="00864A8C" w:rsidP="003F6DA4">
      <w:pPr>
        <w:spacing w:afterLines="120" w:after="288"/>
        <w:rPr>
          <w:rFonts w:ascii="Arial" w:eastAsia="Times New Roman" w:hAnsi="Arial" w:cs="Arial"/>
          <w:b/>
          <w:bCs/>
          <w:color w:val="333333"/>
          <w:sz w:val="28"/>
          <w:szCs w:val="28"/>
          <w:lang w:val="en-AU" w:eastAsia="en-AU"/>
        </w:rPr>
      </w:pPr>
      <w:r>
        <w:rPr>
          <w:rFonts w:ascii="Arial" w:hAnsi="Arial" w:cs="Arial"/>
          <w:b/>
          <w:bCs/>
          <w:color w:val="333333"/>
          <w:sz w:val="28"/>
          <w:szCs w:val="28"/>
        </w:rPr>
        <w:br w:type="page"/>
      </w:r>
      <w:r>
        <w:rPr>
          <w:rFonts w:ascii="Arial" w:hAnsi="Arial" w:cs="Arial"/>
          <w:b/>
          <w:bCs/>
          <w:color w:val="333333"/>
          <w:sz w:val="28"/>
          <w:szCs w:val="28"/>
        </w:rPr>
        <w:lastRenderedPageBreak/>
        <w:t>More information</w:t>
      </w:r>
    </w:p>
    <w:p w14:paraId="3F3251C5" w14:textId="4E848785" w:rsidR="00E90325" w:rsidRDefault="00E90325" w:rsidP="00E90325">
      <w:pPr>
        <w:rPr>
          <w:b/>
          <w:bCs/>
        </w:rPr>
      </w:pPr>
      <w:r w:rsidRPr="39FBBE24">
        <w:rPr>
          <w:b/>
          <w:bCs/>
        </w:rPr>
        <w:t>GEORGIA SCOTT (NSW)</w:t>
      </w:r>
    </w:p>
    <w:p w14:paraId="2689AAB1" w14:textId="77777777" w:rsidR="00FB78E2" w:rsidRDefault="00FB78E2" w:rsidP="00E90325">
      <w:pPr>
        <w:rPr>
          <w:b/>
          <w:bCs/>
        </w:rPr>
      </w:pPr>
    </w:p>
    <w:p w14:paraId="7684E7FA" w14:textId="7BEC850F" w:rsidR="00E90325" w:rsidRDefault="00E90325" w:rsidP="00E90325">
      <w:pPr>
        <w:rPr>
          <w:color w:val="333333"/>
        </w:rPr>
      </w:pPr>
      <w:r w:rsidRPr="39FBBE24">
        <w:rPr>
          <w:color w:val="333333"/>
        </w:rPr>
        <w:t>Georgia Scott is one of the outstanding composers of her generation as attested to by numerous high</w:t>
      </w:r>
      <w:r w:rsidR="009D275C" w:rsidRPr="39FBBE24">
        <w:rPr>
          <w:color w:val="333333"/>
        </w:rPr>
        <w:t>-</w:t>
      </w:r>
      <w:r w:rsidRPr="39FBBE24">
        <w:rPr>
          <w:color w:val="333333"/>
        </w:rPr>
        <w:t xml:space="preserve">profile commissions and performances here and internationally. She is part of the new leadership in Australian art music advocating for gender equity in a field notoriously inhospitable to women and she extends that advocacy to speak up about discrimination around ableism. Georgia, who lives with cerebral palsy, has used her work and artistic practice as a platform to critique ableist norms and offer innovative expressive worlds from more diverse perspectives. She uses music as a tool to lead a broad range of audiences into discussion around the representation and roles for people with disabilities both in the arts and more broadly. </w:t>
      </w:r>
    </w:p>
    <w:p w14:paraId="0664885D" w14:textId="77777777" w:rsidR="00FB78E2" w:rsidRDefault="00FB78E2" w:rsidP="00E90325">
      <w:pPr>
        <w:rPr>
          <w:color w:val="333333"/>
        </w:rPr>
      </w:pPr>
    </w:p>
    <w:p w14:paraId="63C4585B" w14:textId="59D01227" w:rsidR="00E90325" w:rsidRDefault="00E90325" w:rsidP="00E90325">
      <w:pPr>
        <w:rPr>
          <w:color w:val="333333"/>
        </w:rPr>
      </w:pPr>
      <w:r w:rsidRPr="39FBBE24">
        <w:rPr>
          <w:color w:val="333333"/>
        </w:rPr>
        <w:t xml:space="preserve">Her opera, 'Her Dark Marauder', finalist in the 2021 APRA AMC Art Music Awards for Dramatic Work of the Year, uses the aesthetic of the poetry of Sylvia Plath as a lens through which to explore the representation and </w:t>
      </w:r>
      <w:proofErr w:type="spellStart"/>
      <w:r w:rsidRPr="39FBBE24">
        <w:rPr>
          <w:color w:val="333333"/>
        </w:rPr>
        <w:t>stigmatisation</w:t>
      </w:r>
      <w:proofErr w:type="spellEnd"/>
      <w:r w:rsidRPr="39FBBE24">
        <w:rPr>
          <w:color w:val="333333"/>
        </w:rPr>
        <w:t xml:space="preserve"> of women with psychosocial disabilities both onstage and in society. Composed for the Sydney Chamber Opera, each section of this work critiques a different trope commonly employed by writers when devising characters with disabilities for the stage. </w:t>
      </w:r>
    </w:p>
    <w:p w14:paraId="1E554F1E" w14:textId="77777777" w:rsidR="00FB78E2" w:rsidRDefault="00FB78E2" w:rsidP="00E90325">
      <w:pPr>
        <w:rPr>
          <w:color w:val="333333"/>
        </w:rPr>
      </w:pPr>
    </w:p>
    <w:p w14:paraId="7E7E82AE" w14:textId="77777777" w:rsidR="00E90325" w:rsidRDefault="00E90325" w:rsidP="00E90325">
      <w:pPr>
        <w:rPr>
          <w:color w:val="333333"/>
        </w:rPr>
      </w:pPr>
      <w:r w:rsidRPr="39FBBE24">
        <w:rPr>
          <w:color w:val="333333"/>
        </w:rPr>
        <w:t xml:space="preserve">Georgia has also used music to engage international audiences in discussions around disability. She has presented her work to students and faculty at both Harvard and Columbia Universities and 'My3LiNAti0nS', written for solo flute and performed in New York City in 2019, highlights the notion of disability as a societal construct and celebrates the unique perspective that comes from lived disability. </w:t>
      </w:r>
    </w:p>
    <w:p w14:paraId="37552DBC" w14:textId="77777777" w:rsidR="00881135" w:rsidRDefault="00881135" w:rsidP="00E90325">
      <w:pPr>
        <w:rPr>
          <w:color w:val="333333"/>
        </w:rPr>
      </w:pPr>
    </w:p>
    <w:p w14:paraId="5668556E" w14:textId="49C8E96C" w:rsidR="00E90325" w:rsidRDefault="00E90325" w:rsidP="00E90325">
      <w:pPr>
        <w:rPr>
          <w:color w:val="333333"/>
        </w:rPr>
      </w:pPr>
      <w:r w:rsidRPr="39FBBE24">
        <w:rPr>
          <w:color w:val="333333"/>
        </w:rPr>
        <w:t xml:space="preserve">Georgia also uses her music to call into question the origins of disability, particularly the notion that physical disability is a manifestation of an evil soul, still reinforced in the depiction of so many of the villains of children's literature. Her orchestral work, 'The Monstrous Birth of the Woman Machine' written for the Sydney Symphony Orchestra, aims to positively reclaim the title of 'Monster', exploring the intersection between human and machine and striving to overturn the 19th-century notions of the origins of disability that still </w:t>
      </w:r>
      <w:proofErr w:type="spellStart"/>
      <w:r w:rsidRPr="39FBBE24">
        <w:rPr>
          <w:color w:val="333333"/>
        </w:rPr>
        <w:t>colour</w:t>
      </w:r>
      <w:proofErr w:type="spellEnd"/>
      <w:r w:rsidRPr="39FBBE24">
        <w:rPr>
          <w:color w:val="333333"/>
        </w:rPr>
        <w:t xml:space="preserve"> societal views to this day. </w:t>
      </w:r>
    </w:p>
    <w:p w14:paraId="3BAF9E90" w14:textId="77777777" w:rsidR="00FB78E2" w:rsidRDefault="00FB78E2" w:rsidP="00E90325">
      <w:pPr>
        <w:rPr>
          <w:color w:val="333333"/>
        </w:rPr>
      </w:pPr>
    </w:p>
    <w:p w14:paraId="02318E60" w14:textId="0B805AFD" w:rsidR="00A96028" w:rsidRDefault="00E90325" w:rsidP="00FB78E2">
      <w:pPr>
        <w:rPr>
          <w:color w:val="333333"/>
        </w:rPr>
      </w:pPr>
      <w:r w:rsidRPr="39FBBE24">
        <w:rPr>
          <w:color w:val="333333"/>
        </w:rPr>
        <w:t xml:space="preserve">Georgia has composed for many of Australia's foremost ensembles and companies and is committed to extending these opportunities to more diverse practitioners through her increasing profile and activism in the art music world. In the last five years, she has worked with Sydney Symphony Orchestra, Melbourne Symphony Orchestra, Sydney Chamber Opera, Sydney Symphony Orchestra Fellows, The Australian Ballet, </w:t>
      </w:r>
      <w:proofErr w:type="spellStart"/>
      <w:r w:rsidRPr="39FBBE24">
        <w:rPr>
          <w:color w:val="333333"/>
        </w:rPr>
        <w:t>Moorambilla</w:t>
      </w:r>
      <w:proofErr w:type="spellEnd"/>
      <w:r w:rsidRPr="39FBBE24">
        <w:rPr>
          <w:color w:val="333333"/>
        </w:rPr>
        <w:t xml:space="preserve"> Voices, The Australian World Orchestra, Gondwana Junior and West Australian Youth Orchestra as the recipient of the 2020 Carol Day award. In 2022 she will be working with the Sydney Symphony Orchestra Fellows as part of their 50 Fanfares Program, acclaimed Australian cellist Christopher </w:t>
      </w:r>
      <w:proofErr w:type="spellStart"/>
      <w:r w:rsidRPr="39FBBE24">
        <w:rPr>
          <w:color w:val="333333"/>
        </w:rPr>
        <w:t>Pidcock</w:t>
      </w:r>
      <w:proofErr w:type="spellEnd"/>
      <w:r w:rsidRPr="39FBBE24">
        <w:rPr>
          <w:color w:val="333333"/>
        </w:rPr>
        <w:t xml:space="preserve">, and the Tasmanian Symphony Orchestra as part of their </w:t>
      </w:r>
      <w:r w:rsidRPr="39FBBE24">
        <w:rPr>
          <w:color w:val="333333"/>
        </w:rPr>
        <w:lastRenderedPageBreak/>
        <w:t xml:space="preserve">Australian Composers' School. Internationally, Georgia has worked with flautist Claire Chase and the </w:t>
      </w:r>
      <w:proofErr w:type="spellStart"/>
      <w:r w:rsidRPr="39FBBE24">
        <w:rPr>
          <w:color w:val="333333"/>
        </w:rPr>
        <w:t>Janáček</w:t>
      </w:r>
      <w:proofErr w:type="spellEnd"/>
      <w:r w:rsidRPr="39FBBE24">
        <w:rPr>
          <w:color w:val="333333"/>
        </w:rPr>
        <w:t xml:space="preserve"> Philharmonic Orchestra. </w:t>
      </w:r>
      <w:r w:rsidR="009B5841">
        <w:rPr>
          <w:color w:val="333333"/>
        </w:rPr>
        <w:t xml:space="preserve"> </w:t>
      </w:r>
    </w:p>
    <w:p w14:paraId="6FF13B8A" w14:textId="77777777" w:rsidR="009B5841" w:rsidRDefault="009B5841" w:rsidP="00FB78E2">
      <w:pPr>
        <w:rPr>
          <w:color w:val="333333"/>
        </w:rPr>
      </w:pPr>
    </w:p>
    <w:p w14:paraId="1C440B84" w14:textId="77777777" w:rsidR="003F6DA4" w:rsidRDefault="003F6DA4" w:rsidP="003F6DA4">
      <w:pPr>
        <w:spacing w:line="264" w:lineRule="auto"/>
        <w:rPr>
          <w:b/>
          <w:bCs/>
        </w:rPr>
      </w:pPr>
      <w:r w:rsidRPr="39FBBE24">
        <w:rPr>
          <w:b/>
          <w:bCs/>
        </w:rPr>
        <w:t>TIMOTHY COOK (NT)</w:t>
      </w:r>
    </w:p>
    <w:p w14:paraId="797A7F4C" w14:textId="77777777" w:rsidR="003F6DA4" w:rsidRDefault="003F6DA4" w:rsidP="003F6DA4">
      <w:pPr>
        <w:rPr>
          <w:b/>
          <w:bCs/>
        </w:rPr>
      </w:pPr>
    </w:p>
    <w:p w14:paraId="6B727739" w14:textId="77777777" w:rsidR="003F6DA4" w:rsidRPr="00FB78E2" w:rsidRDefault="003F6DA4" w:rsidP="003F6DA4">
      <w:pPr>
        <w:rPr>
          <w:i/>
          <w:iCs/>
          <w:color w:val="333333"/>
        </w:rPr>
      </w:pPr>
      <w:r w:rsidRPr="00FB78E2">
        <w:rPr>
          <w:i/>
          <w:iCs/>
          <w:color w:val="333333"/>
        </w:rPr>
        <w:t>“</w:t>
      </w:r>
      <w:proofErr w:type="spellStart"/>
      <w:r w:rsidRPr="00FB78E2">
        <w:rPr>
          <w:i/>
          <w:iCs/>
          <w:color w:val="333333"/>
        </w:rPr>
        <w:t>Japarra</w:t>
      </w:r>
      <w:proofErr w:type="spellEnd"/>
      <w:r w:rsidRPr="00FB78E2">
        <w:rPr>
          <w:i/>
          <w:iCs/>
          <w:color w:val="333333"/>
        </w:rPr>
        <w:t xml:space="preserve"> is the moon – it also means </w:t>
      </w:r>
      <w:proofErr w:type="spellStart"/>
      <w:r w:rsidRPr="00FB78E2">
        <w:rPr>
          <w:i/>
          <w:iCs/>
          <w:color w:val="333333"/>
        </w:rPr>
        <w:t>Moonman</w:t>
      </w:r>
      <w:proofErr w:type="spellEnd"/>
      <w:r w:rsidRPr="00FB78E2">
        <w:rPr>
          <w:i/>
          <w:iCs/>
          <w:color w:val="333333"/>
        </w:rPr>
        <w:t xml:space="preserve">. He is important to the Tiwi people, they know. </w:t>
      </w:r>
      <w:proofErr w:type="spellStart"/>
      <w:r w:rsidRPr="00FB78E2">
        <w:rPr>
          <w:i/>
          <w:iCs/>
          <w:color w:val="333333"/>
        </w:rPr>
        <w:t>Japalinga</w:t>
      </w:r>
      <w:proofErr w:type="spellEnd"/>
      <w:r w:rsidRPr="00FB78E2">
        <w:rPr>
          <w:i/>
          <w:iCs/>
          <w:color w:val="333333"/>
        </w:rPr>
        <w:t xml:space="preserve"> means stars.” </w:t>
      </w:r>
    </w:p>
    <w:p w14:paraId="5F80273E" w14:textId="77777777" w:rsidR="009B5841" w:rsidRDefault="009B5841" w:rsidP="003F6DA4">
      <w:pPr>
        <w:rPr>
          <w:i/>
          <w:iCs/>
          <w:color w:val="333333"/>
        </w:rPr>
      </w:pPr>
    </w:p>
    <w:p w14:paraId="2154C636" w14:textId="77777777" w:rsidR="003F6DA4" w:rsidRPr="00FB78E2" w:rsidRDefault="003F6DA4" w:rsidP="003F6DA4">
      <w:pPr>
        <w:rPr>
          <w:i/>
          <w:iCs/>
          <w:color w:val="333333"/>
        </w:rPr>
      </w:pPr>
      <w:r w:rsidRPr="00FB78E2">
        <w:rPr>
          <w:i/>
          <w:iCs/>
          <w:color w:val="333333"/>
        </w:rPr>
        <w:t xml:space="preserve">“I like painting for culture way – </w:t>
      </w:r>
      <w:proofErr w:type="spellStart"/>
      <w:r w:rsidRPr="00FB78E2">
        <w:rPr>
          <w:i/>
          <w:iCs/>
          <w:color w:val="333333"/>
        </w:rPr>
        <w:t>Kulama</w:t>
      </w:r>
      <w:proofErr w:type="spellEnd"/>
      <w:r w:rsidRPr="00FB78E2">
        <w:rPr>
          <w:i/>
          <w:iCs/>
          <w:color w:val="333333"/>
        </w:rPr>
        <w:t xml:space="preserve"> – that means painting culture. We teach culture. </w:t>
      </w:r>
      <w:proofErr w:type="spellStart"/>
      <w:r w:rsidRPr="00FB78E2">
        <w:rPr>
          <w:i/>
          <w:iCs/>
          <w:color w:val="333333"/>
        </w:rPr>
        <w:t>Kulama</w:t>
      </w:r>
      <w:proofErr w:type="spellEnd"/>
      <w:r w:rsidRPr="00FB78E2">
        <w:rPr>
          <w:i/>
          <w:iCs/>
          <w:color w:val="333333"/>
        </w:rPr>
        <w:t xml:space="preserve"> also mean yam – they eat that one, they get it from the ground and eat it. </w:t>
      </w:r>
      <w:proofErr w:type="spellStart"/>
      <w:r w:rsidRPr="00FB78E2">
        <w:rPr>
          <w:i/>
          <w:iCs/>
          <w:color w:val="333333"/>
        </w:rPr>
        <w:t>Kulama</w:t>
      </w:r>
      <w:proofErr w:type="spellEnd"/>
      <w:r w:rsidRPr="00FB78E2">
        <w:rPr>
          <w:i/>
          <w:iCs/>
          <w:color w:val="333333"/>
        </w:rPr>
        <w:t xml:space="preserve"> is ceremony where they </w:t>
      </w:r>
      <w:proofErr w:type="spellStart"/>
      <w:r w:rsidRPr="00FB78E2">
        <w:rPr>
          <w:i/>
          <w:iCs/>
          <w:color w:val="333333"/>
        </w:rPr>
        <w:t>yoi</w:t>
      </w:r>
      <w:proofErr w:type="spellEnd"/>
      <w:r w:rsidRPr="00FB78E2">
        <w:rPr>
          <w:i/>
          <w:iCs/>
          <w:color w:val="333333"/>
        </w:rPr>
        <w:t xml:space="preserve"> [dance].”</w:t>
      </w:r>
    </w:p>
    <w:p w14:paraId="6E320595" w14:textId="77777777" w:rsidR="009B5841" w:rsidRDefault="009B5841" w:rsidP="003F6DA4">
      <w:pPr>
        <w:rPr>
          <w:i/>
          <w:iCs/>
          <w:color w:val="333333"/>
        </w:rPr>
      </w:pPr>
    </w:p>
    <w:p w14:paraId="4C44CCE0" w14:textId="77777777" w:rsidR="003F6DA4" w:rsidRPr="00FB78E2" w:rsidRDefault="003F6DA4" w:rsidP="003F6DA4">
      <w:pPr>
        <w:rPr>
          <w:i/>
          <w:iCs/>
          <w:color w:val="333333"/>
        </w:rPr>
      </w:pPr>
      <w:r w:rsidRPr="00FB78E2">
        <w:rPr>
          <w:i/>
          <w:iCs/>
          <w:color w:val="333333"/>
        </w:rPr>
        <w:t xml:space="preserve">“I paint </w:t>
      </w:r>
      <w:proofErr w:type="spellStart"/>
      <w:r w:rsidRPr="00FB78E2">
        <w:rPr>
          <w:i/>
          <w:iCs/>
          <w:color w:val="333333"/>
        </w:rPr>
        <w:t>Japarra</w:t>
      </w:r>
      <w:proofErr w:type="spellEnd"/>
      <w:r w:rsidRPr="00FB78E2">
        <w:rPr>
          <w:i/>
          <w:iCs/>
          <w:color w:val="333333"/>
        </w:rPr>
        <w:t xml:space="preserve">, </w:t>
      </w:r>
      <w:proofErr w:type="spellStart"/>
      <w:r w:rsidRPr="00FB78E2">
        <w:rPr>
          <w:i/>
          <w:iCs/>
          <w:color w:val="333333"/>
        </w:rPr>
        <w:t>Kulama</w:t>
      </w:r>
      <w:proofErr w:type="spellEnd"/>
      <w:r w:rsidRPr="00FB78E2">
        <w:rPr>
          <w:i/>
          <w:iCs/>
          <w:color w:val="333333"/>
        </w:rPr>
        <w:t xml:space="preserve"> and </w:t>
      </w:r>
      <w:proofErr w:type="spellStart"/>
      <w:r w:rsidRPr="00FB78E2">
        <w:rPr>
          <w:i/>
          <w:iCs/>
          <w:color w:val="333333"/>
        </w:rPr>
        <w:t>Japalinga</w:t>
      </w:r>
      <w:proofErr w:type="spellEnd"/>
      <w:r w:rsidRPr="00FB78E2">
        <w:rPr>
          <w:i/>
          <w:iCs/>
          <w:color w:val="333333"/>
        </w:rPr>
        <w:t xml:space="preserve">.” </w:t>
      </w:r>
    </w:p>
    <w:p w14:paraId="614477BC" w14:textId="77777777" w:rsidR="009B5841" w:rsidRDefault="009B5841" w:rsidP="003F6DA4">
      <w:pPr>
        <w:rPr>
          <w:i/>
          <w:iCs/>
          <w:color w:val="333333"/>
        </w:rPr>
      </w:pPr>
    </w:p>
    <w:p w14:paraId="06747D41" w14:textId="77777777" w:rsidR="003F6DA4" w:rsidRPr="00FB78E2" w:rsidRDefault="003F6DA4" w:rsidP="003F6DA4">
      <w:pPr>
        <w:rPr>
          <w:i/>
          <w:iCs/>
          <w:color w:val="333333"/>
        </w:rPr>
      </w:pPr>
      <w:r w:rsidRPr="00FB78E2">
        <w:rPr>
          <w:i/>
          <w:iCs/>
          <w:color w:val="333333"/>
        </w:rPr>
        <w:t xml:space="preserve">“I will take a painting to heaven so my mother will </w:t>
      </w:r>
      <w:proofErr w:type="spellStart"/>
      <w:r w:rsidRPr="00FB78E2">
        <w:rPr>
          <w:i/>
          <w:iCs/>
          <w:color w:val="333333"/>
        </w:rPr>
        <w:t>recognise</w:t>
      </w:r>
      <w:proofErr w:type="spellEnd"/>
      <w:r w:rsidRPr="00FB78E2">
        <w:rPr>
          <w:i/>
          <w:iCs/>
          <w:color w:val="333333"/>
        </w:rPr>
        <w:t xml:space="preserve"> me.” – Timothy Cook</w:t>
      </w:r>
    </w:p>
    <w:p w14:paraId="3DF5CBDA" w14:textId="77777777" w:rsidR="003F6DA4" w:rsidRDefault="003F6DA4" w:rsidP="003F6DA4">
      <w:pPr>
        <w:rPr>
          <w:color w:val="333333"/>
        </w:rPr>
      </w:pPr>
    </w:p>
    <w:p w14:paraId="199A4E9A" w14:textId="77777777" w:rsidR="003F6DA4" w:rsidRDefault="003F6DA4" w:rsidP="003F6DA4">
      <w:pPr>
        <w:rPr>
          <w:color w:val="333333"/>
        </w:rPr>
      </w:pPr>
      <w:r w:rsidRPr="39FBBE24">
        <w:rPr>
          <w:color w:val="333333"/>
        </w:rPr>
        <w:t xml:space="preserve">Timothy Cook is one of the Tiwi Islands most decorated living artists. His contributions to art making on the islands is reaffirmed by his national and international successes as a painter and spokesperson for the Tiwi people. Coming up through the </w:t>
      </w:r>
      <w:proofErr w:type="spellStart"/>
      <w:r w:rsidRPr="39FBBE24">
        <w:rPr>
          <w:i/>
          <w:iCs/>
          <w:color w:val="333333"/>
        </w:rPr>
        <w:t>Ngawa</w:t>
      </w:r>
      <w:proofErr w:type="spellEnd"/>
      <w:r w:rsidRPr="39FBBE24">
        <w:rPr>
          <w:i/>
          <w:iCs/>
          <w:color w:val="333333"/>
        </w:rPr>
        <w:t xml:space="preserve"> </w:t>
      </w:r>
      <w:proofErr w:type="spellStart"/>
      <w:r w:rsidRPr="39FBBE24">
        <w:rPr>
          <w:i/>
          <w:iCs/>
          <w:color w:val="333333"/>
        </w:rPr>
        <w:t>Mantawi</w:t>
      </w:r>
      <w:proofErr w:type="spellEnd"/>
      <w:r w:rsidRPr="39FBBE24">
        <w:rPr>
          <w:color w:val="333333"/>
        </w:rPr>
        <w:t xml:space="preserve"> (Our Friends) disability support program established at </w:t>
      </w:r>
      <w:proofErr w:type="spellStart"/>
      <w:r w:rsidRPr="39FBBE24">
        <w:rPr>
          <w:color w:val="333333"/>
        </w:rPr>
        <w:t>Jilamara</w:t>
      </w:r>
      <w:proofErr w:type="spellEnd"/>
      <w:r w:rsidRPr="39FBBE24">
        <w:rPr>
          <w:color w:val="333333"/>
        </w:rPr>
        <w:t xml:space="preserve"> Arts and Crafts in the 1990s, Timothy has fulfilled the ambitions of the original program in establishing a significant contemporary art career through working at the </w:t>
      </w:r>
      <w:proofErr w:type="spellStart"/>
      <w:r w:rsidRPr="39FBBE24">
        <w:rPr>
          <w:color w:val="333333"/>
        </w:rPr>
        <w:t>centre</w:t>
      </w:r>
      <w:proofErr w:type="spellEnd"/>
      <w:r w:rsidRPr="39FBBE24">
        <w:rPr>
          <w:color w:val="333333"/>
        </w:rPr>
        <w:t xml:space="preserve">. He continues to redefine the limitless possibilities of working as a professional artist with support needs, carving a pathway for future generations of young Tiwi and first nations people with and without special needs.   </w:t>
      </w:r>
    </w:p>
    <w:p w14:paraId="4FC62CB5" w14:textId="77777777" w:rsidR="003F6DA4" w:rsidRDefault="003F6DA4" w:rsidP="003F6DA4">
      <w:pPr>
        <w:rPr>
          <w:color w:val="333333"/>
        </w:rPr>
      </w:pPr>
      <w:r w:rsidRPr="39FBBE24">
        <w:rPr>
          <w:color w:val="333333"/>
        </w:rPr>
        <w:t xml:space="preserve"> </w:t>
      </w:r>
    </w:p>
    <w:p w14:paraId="00ADEF87" w14:textId="77777777" w:rsidR="003F6DA4" w:rsidRDefault="003F6DA4" w:rsidP="003F6DA4">
      <w:pPr>
        <w:rPr>
          <w:color w:val="333333"/>
        </w:rPr>
      </w:pPr>
      <w:r w:rsidRPr="39FBBE24">
        <w:rPr>
          <w:color w:val="333333"/>
        </w:rPr>
        <w:t xml:space="preserve">In addition to a prolific exhibition history around Australia, New Zealand, North </w:t>
      </w:r>
      <w:proofErr w:type="gramStart"/>
      <w:r w:rsidRPr="39FBBE24">
        <w:rPr>
          <w:color w:val="333333"/>
        </w:rPr>
        <w:t>America</w:t>
      </w:r>
      <w:proofErr w:type="gramEnd"/>
      <w:r w:rsidRPr="39FBBE24">
        <w:rPr>
          <w:color w:val="333333"/>
        </w:rPr>
        <w:t xml:space="preserve"> and Europe, he has also been curated in many major national outcomes. These include the 7th Asia Pacific Triennale at </w:t>
      </w:r>
      <w:proofErr w:type="spellStart"/>
      <w:r w:rsidRPr="39FBBE24">
        <w:rPr>
          <w:color w:val="333333"/>
        </w:rPr>
        <w:t>QAGoMA</w:t>
      </w:r>
      <w:proofErr w:type="spellEnd"/>
      <w:r w:rsidRPr="39FBBE24">
        <w:rPr>
          <w:color w:val="333333"/>
        </w:rPr>
        <w:t xml:space="preserve"> in Queensland, the 12th Adelaide Biennale of Art at the South Australian Art Gallery (SAAG), </w:t>
      </w:r>
      <w:r w:rsidRPr="39FBBE24">
        <w:rPr>
          <w:i/>
          <w:iCs/>
          <w:color w:val="333333"/>
        </w:rPr>
        <w:t>TIWI</w:t>
      </w:r>
      <w:r w:rsidRPr="39FBBE24">
        <w:rPr>
          <w:color w:val="333333"/>
        </w:rPr>
        <w:t xml:space="preserve">: a major retrospective of Tiwi Art at the National Gallery of Victoria, </w:t>
      </w:r>
      <w:r w:rsidRPr="39FBBE24">
        <w:rPr>
          <w:i/>
          <w:iCs/>
          <w:color w:val="333333"/>
        </w:rPr>
        <w:t>Being Tiwi</w:t>
      </w:r>
      <w:r w:rsidRPr="39FBBE24">
        <w:rPr>
          <w:color w:val="333333"/>
        </w:rPr>
        <w:t xml:space="preserve">: a nationally touring exhibition debuted at the Museum of Contemporary Art Australia, </w:t>
      </w:r>
      <w:r w:rsidRPr="39FBBE24">
        <w:rPr>
          <w:i/>
          <w:iCs/>
          <w:color w:val="333333"/>
        </w:rPr>
        <w:t>The World is not a Foreign Land</w:t>
      </w:r>
      <w:r w:rsidRPr="39FBBE24">
        <w:rPr>
          <w:color w:val="333333"/>
        </w:rPr>
        <w:t xml:space="preserve"> at Ian Potter Museum of Art, University of </w:t>
      </w:r>
      <w:proofErr w:type="gramStart"/>
      <w:r w:rsidRPr="39FBBE24">
        <w:rPr>
          <w:color w:val="333333"/>
        </w:rPr>
        <w:t>Melbourne</w:t>
      </w:r>
      <w:proofErr w:type="gramEnd"/>
      <w:r w:rsidRPr="39FBBE24">
        <w:rPr>
          <w:color w:val="333333"/>
        </w:rPr>
        <w:t xml:space="preserve"> and an upcoming project with the Seoul Museum of Art (</w:t>
      </w:r>
      <w:proofErr w:type="spellStart"/>
      <w:r w:rsidRPr="39FBBE24">
        <w:rPr>
          <w:color w:val="333333"/>
        </w:rPr>
        <w:t>SeMA</w:t>
      </w:r>
      <w:proofErr w:type="spellEnd"/>
      <w:r w:rsidRPr="39FBBE24">
        <w:rPr>
          <w:color w:val="333333"/>
        </w:rPr>
        <w:t xml:space="preserve">). </w:t>
      </w:r>
    </w:p>
    <w:p w14:paraId="2BCAC45E" w14:textId="77777777" w:rsidR="003F6DA4" w:rsidRDefault="003F6DA4" w:rsidP="003F6DA4">
      <w:pPr>
        <w:rPr>
          <w:color w:val="333333"/>
        </w:rPr>
      </w:pPr>
      <w:r w:rsidRPr="39FBBE24">
        <w:rPr>
          <w:color w:val="333333"/>
        </w:rPr>
        <w:t xml:space="preserve"> </w:t>
      </w:r>
    </w:p>
    <w:p w14:paraId="1CDC1814" w14:textId="77777777" w:rsidR="003F6DA4" w:rsidRDefault="003F6DA4" w:rsidP="003F6DA4">
      <w:pPr>
        <w:rPr>
          <w:color w:val="333333"/>
        </w:rPr>
      </w:pPr>
      <w:r w:rsidRPr="39FBBE24">
        <w:rPr>
          <w:color w:val="333333"/>
        </w:rPr>
        <w:t xml:space="preserve">He has been shortlisted for the Blake Prize, the Wynne Prize, Hadley’s Art Prize, the King and Wood </w:t>
      </w:r>
      <w:proofErr w:type="spellStart"/>
      <w:r w:rsidRPr="39FBBE24">
        <w:rPr>
          <w:color w:val="333333"/>
        </w:rPr>
        <w:t>Malleson</w:t>
      </w:r>
      <w:proofErr w:type="spellEnd"/>
      <w:r w:rsidRPr="39FBBE24">
        <w:rPr>
          <w:color w:val="333333"/>
        </w:rPr>
        <w:t xml:space="preserve"> Contemporary Indigenous Art Prize, the West Australian Premiers Indigenous Art Award and </w:t>
      </w:r>
      <w:proofErr w:type="spellStart"/>
      <w:r w:rsidRPr="39FBBE24">
        <w:rPr>
          <w:color w:val="333333"/>
        </w:rPr>
        <w:t>Hazelhurst</w:t>
      </w:r>
      <w:proofErr w:type="spellEnd"/>
      <w:r w:rsidRPr="39FBBE24">
        <w:rPr>
          <w:color w:val="333333"/>
        </w:rPr>
        <w:t xml:space="preserve"> Works on Paper. In 2020 he received a special commendation and acquisition for the National Works on Paper Award at Mornington Regional Gallery and was the recipient of the 29th Telstra NATSIA Award in 2012. </w:t>
      </w:r>
    </w:p>
    <w:p w14:paraId="429472A5" w14:textId="72F9ECB1" w:rsidR="003F6DA4" w:rsidRDefault="003F6DA4" w:rsidP="003F6DA4">
      <w:pPr>
        <w:rPr>
          <w:color w:val="333333"/>
        </w:rPr>
      </w:pPr>
      <w:r w:rsidRPr="39FBBE24">
        <w:rPr>
          <w:color w:val="333333"/>
        </w:rPr>
        <w:t xml:space="preserve">Timothy’s work is held in many major public and private collections around the world, these include </w:t>
      </w:r>
      <w:proofErr w:type="spellStart"/>
      <w:r w:rsidRPr="39FBBE24">
        <w:rPr>
          <w:color w:val="333333"/>
        </w:rPr>
        <w:t>Fondation</w:t>
      </w:r>
      <w:proofErr w:type="spellEnd"/>
      <w:r w:rsidRPr="39FBBE24">
        <w:rPr>
          <w:color w:val="333333"/>
        </w:rPr>
        <w:t xml:space="preserve"> </w:t>
      </w:r>
      <w:proofErr w:type="spellStart"/>
      <w:r w:rsidRPr="39FBBE24">
        <w:rPr>
          <w:color w:val="333333"/>
        </w:rPr>
        <w:t>Opale</w:t>
      </w:r>
      <w:proofErr w:type="spellEnd"/>
      <w:r w:rsidRPr="39FBBE24">
        <w:rPr>
          <w:color w:val="333333"/>
        </w:rPr>
        <w:t xml:space="preserve"> in Switzerland, Aboriginal Art Museum in the Netherlands, </w:t>
      </w:r>
      <w:proofErr w:type="spellStart"/>
      <w:r w:rsidRPr="39FBBE24">
        <w:rPr>
          <w:color w:val="333333"/>
        </w:rPr>
        <w:t>Musee</w:t>
      </w:r>
      <w:proofErr w:type="spellEnd"/>
      <w:r w:rsidRPr="39FBBE24">
        <w:rPr>
          <w:color w:val="333333"/>
        </w:rPr>
        <w:t xml:space="preserve"> du </w:t>
      </w:r>
      <w:r w:rsidR="00C62E45">
        <w:rPr>
          <w:color w:val="333333"/>
        </w:rPr>
        <w:t>Q</w:t>
      </w:r>
      <w:r w:rsidRPr="39FBBE24">
        <w:rPr>
          <w:color w:val="333333"/>
        </w:rPr>
        <w:t xml:space="preserve">uai </w:t>
      </w:r>
      <w:proofErr w:type="spellStart"/>
      <w:r w:rsidRPr="39FBBE24">
        <w:rPr>
          <w:color w:val="333333"/>
        </w:rPr>
        <w:t>Branly</w:t>
      </w:r>
      <w:proofErr w:type="spellEnd"/>
      <w:r w:rsidRPr="39FBBE24">
        <w:rPr>
          <w:color w:val="333333"/>
        </w:rPr>
        <w:t xml:space="preserve"> in France, the National Gallery of Australia and Victoria, the Art Gallery of New South Wales, Queensland Art Gallery, Western Australian Art Gallery, the Wesfarmers Collection, </w:t>
      </w:r>
      <w:proofErr w:type="spellStart"/>
      <w:r w:rsidRPr="39FBBE24">
        <w:rPr>
          <w:color w:val="333333"/>
        </w:rPr>
        <w:t>Artbank</w:t>
      </w:r>
      <w:proofErr w:type="spellEnd"/>
      <w:r w:rsidRPr="39FBBE24">
        <w:rPr>
          <w:color w:val="333333"/>
        </w:rPr>
        <w:t xml:space="preserve"> and many more.   </w:t>
      </w:r>
    </w:p>
    <w:p w14:paraId="377CF11C" w14:textId="77777777" w:rsidR="00E86ADE" w:rsidRDefault="00E86ADE" w:rsidP="003F6DA4">
      <w:pPr>
        <w:rPr>
          <w:color w:val="333333"/>
        </w:rPr>
      </w:pPr>
    </w:p>
    <w:p w14:paraId="53FF0F0D" w14:textId="77777777" w:rsidR="003F6DA4" w:rsidRDefault="003F6DA4" w:rsidP="003F6DA4">
      <w:pPr>
        <w:rPr>
          <w:color w:val="333333"/>
        </w:rPr>
      </w:pPr>
      <w:r w:rsidRPr="39FBBE24">
        <w:rPr>
          <w:color w:val="333333"/>
        </w:rPr>
        <w:lastRenderedPageBreak/>
        <w:t xml:space="preserve">Alongside many exhibition catalogues and periodical essays, Timothy is also the subject of major publications including </w:t>
      </w:r>
      <w:r w:rsidRPr="39FBBE24">
        <w:rPr>
          <w:i/>
          <w:iCs/>
          <w:color w:val="333333"/>
        </w:rPr>
        <w:t>Timothy Cook: Dancing with the Moon</w:t>
      </w:r>
      <w:r w:rsidRPr="39FBBE24">
        <w:rPr>
          <w:color w:val="333333"/>
        </w:rPr>
        <w:t xml:space="preserve"> by </w:t>
      </w:r>
      <w:proofErr w:type="spellStart"/>
      <w:r w:rsidRPr="39FBBE24">
        <w:rPr>
          <w:color w:val="333333"/>
        </w:rPr>
        <w:t>Seva</w:t>
      </w:r>
      <w:proofErr w:type="spellEnd"/>
      <w:r w:rsidRPr="39FBBE24">
        <w:rPr>
          <w:color w:val="333333"/>
        </w:rPr>
        <w:t xml:space="preserve"> </w:t>
      </w:r>
      <w:proofErr w:type="spellStart"/>
      <w:r w:rsidRPr="39FBBE24">
        <w:rPr>
          <w:color w:val="333333"/>
        </w:rPr>
        <w:t>Frangos</w:t>
      </w:r>
      <w:proofErr w:type="spellEnd"/>
      <w:r w:rsidRPr="39FBBE24">
        <w:rPr>
          <w:color w:val="333333"/>
        </w:rPr>
        <w:t xml:space="preserve"> in 2015 and Jennifer Isaacs </w:t>
      </w:r>
      <w:r w:rsidRPr="39FBBE24">
        <w:rPr>
          <w:i/>
          <w:iCs/>
          <w:color w:val="333333"/>
        </w:rPr>
        <w:t>TIWI: Art, History, Culture</w:t>
      </w:r>
      <w:r w:rsidRPr="39FBBE24">
        <w:rPr>
          <w:color w:val="333333"/>
        </w:rPr>
        <w:t xml:space="preserve"> in 2012.</w:t>
      </w:r>
    </w:p>
    <w:p w14:paraId="7AF1457A" w14:textId="77777777" w:rsidR="003F6DA4" w:rsidRDefault="003F6DA4" w:rsidP="003F6DA4">
      <w:pPr>
        <w:rPr>
          <w:color w:val="333333"/>
        </w:rPr>
      </w:pPr>
      <w:r w:rsidRPr="39FBBE24">
        <w:rPr>
          <w:color w:val="333333"/>
        </w:rPr>
        <w:t xml:space="preserve"> </w:t>
      </w:r>
    </w:p>
    <w:p w14:paraId="15035EC5" w14:textId="77777777" w:rsidR="003F6DA4" w:rsidRDefault="003F6DA4" w:rsidP="003F6DA4">
      <w:pPr>
        <w:rPr>
          <w:color w:val="333333"/>
        </w:rPr>
      </w:pPr>
      <w:r w:rsidRPr="39FBBE24">
        <w:rPr>
          <w:color w:val="333333"/>
        </w:rPr>
        <w:t xml:space="preserve">In addition to all these career successes, Timothy has become an example – in the remote community of </w:t>
      </w:r>
      <w:proofErr w:type="spellStart"/>
      <w:r w:rsidRPr="39FBBE24">
        <w:rPr>
          <w:color w:val="333333"/>
        </w:rPr>
        <w:t>Milikapiti</w:t>
      </w:r>
      <w:proofErr w:type="spellEnd"/>
      <w:r w:rsidRPr="39FBBE24">
        <w:rPr>
          <w:color w:val="333333"/>
        </w:rPr>
        <w:t xml:space="preserve"> and the </w:t>
      </w:r>
      <w:proofErr w:type="spellStart"/>
      <w:r w:rsidRPr="39FBBE24">
        <w:rPr>
          <w:color w:val="333333"/>
        </w:rPr>
        <w:t>Tiwis</w:t>
      </w:r>
      <w:proofErr w:type="spellEnd"/>
      <w:r w:rsidRPr="39FBBE24">
        <w:rPr>
          <w:color w:val="333333"/>
        </w:rPr>
        <w:t xml:space="preserve"> more broadly – of what can be achieved by a person with diverse support needs. He is celebrated locally for his success around the world and has inspired a new generation of artists working at </w:t>
      </w:r>
      <w:proofErr w:type="spellStart"/>
      <w:r w:rsidRPr="39FBBE24">
        <w:rPr>
          <w:color w:val="333333"/>
        </w:rPr>
        <w:t>Jilamara</w:t>
      </w:r>
      <w:proofErr w:type="spellEnd"/>
      <w:r w:rsidRPr="39FBBE24">
        <w:rPr>
          <w:color w:val="333333"/>
        </w:rPr>
        <w:t xml:space="preserve"> Arts and Crafts who identify as having a disability. These include emerging artists such as Johnathon World Peace Bush and Dino Wilson, as well as more established artists such as Conrad </w:t>
      </w:r>
      <w:proofErr w:type="spellStart"/>
      <w:r w:rsidRPr="39FBBE24">
        <w:rPr>
          <w:color w:val="333333"/>
        </w:rPr>
        <w:t>Tipungwuti</w:t>
      </w:r>
      <w:proofErr w:type="spellEnd"/>
      <w:r w:rsidRPr="39FBBE24">
        <w:rPr>
          <w:color w:val="333333"/>
        </w:rPr>
        <w:t xml:space="preserve"> and Brian Farmer. As an artist, he is completely adaptable and sets an amazing example for these other artists. Alongside painting he has made many edition prints, textile designs for designer fashion garments and collaborated in major film and photographic projects here at the art </w:t>
      </w:r>
      <w:proofErr w:type="spellStart"/>
      <w:r w:rsidRPr="39FBBE24">
        <w:rPr>
          <w:color w:val="333333"/>
        </w:rPr>
        <w:t>centre</w:t>
      </w:r>
      <w:proofErr w:type="spellEnd"/>
      <w:r w:rsidRPr="39FBBE24">
        <w:rPr>
          <w:color w:val="333333"/>
        </w:rPr>
        <w:t xml:space="preserve"> – including YOYI (dance) 2019 an artist-led four-channel projection artwork depicting artists performing their Tiwi totem on Country.   </w:t>
      </w:r>
    </w:p>
    <w:p w14:paraId="3D577260" w14:textId="77777777" w:rsidR="003F6DA4" w:rsidRDefault="003F6DA4" w:rsidP="003F6DA4">
      <w:pPr>
        <w:rPr>
          <w:color w:val="333333"/>
        </w:rPr>
      </w:pPr>
    </w:p>
    <w:p w14:paraId="311C25E4" w14:textId="00607F47" w:rsidR="00C66CB6" w:rsidRDefault="003F6DA4" w:rsidP="00FB78E2">
      <w:pPr>
        <w:rPr>
          <w:color w:val="333333"/>
        </w:rPr>
      </w:pPr>
      <w:r w:rsidRPr="39FBBE24">
        <w:rPr>
          <w:color w:val="333333"/>
        </w:rPr>
        <w:t xml:space="preserve">Timothy embodies the visual knowledge of the </w:t>
      </w:r>
      <w:proofErr w:type="spellStart"/>
      <w:r w:rsidRPr="39FBBE24">
        <w:rPr>
          <w:i/>
          <w:iCs/>
          <w:color w:val="333333"/>
        </w:rPr>
        <w:t>wulimawi</w:t>
      </w:r>
      <w:proofErr w:type="spellEnd"/>
      <w:r w:rsidRPr="39FBBE24">
        <w:rPr>
          <w:color w:val="333333"/>
        </w:rPr>
        <w:t xml:space="preserve">, or as the Tiwi refer to them in English “the old people”. His </w:t>
      </w:r>
      <w:proofErr w:type="spellStart"/>
      <w:r w:rsidRPr="39FBBE24">
        <w:rPr>
          <w:color w:val="333333"/>
        </w:rPr>
        <w:t>Kulama</w:t>
      </w:r>
      <w:proofErr w:type="spellEnd"/>
      <w:r w:rsidRPr="39FBBE24">
        <w:rPr>
          <w:color w:val="333333"/>
        </w:rPr>
        <w:t xml:space="preserve"> (coming of age yam ceremony) designs embody the visual language of the Tiwi and are part of a living culture that did not have written text prior to </w:t>
      </w:r>
      <w:proofErr w:type="spellStart"/>
      <w:r w:rsidRPr="39FBBE24">
        <w:rPr>
          <w:color w:val="333333"/>
        </w:rPr>
        <w:t>colonisation</w:t>
      </w:r>
      <w:proofErr w:type="spellEnd"/>
      <w:r w:rsidRPr="39FBBE24">
        <w:rPr>
          <w:color w:val="333333"/>
        </w:rPr>
        <w:t xml:space="preserve">. One of the great successes of Timothy’s artwork is its ability to commensurate the old and new in a way that celebrates long-standing cultural designs and symbols as contemporary artwork. </w:t>
      </w:r>
    </w:p>
    <w:p w14:paraId="63C4BAC1" w14:textId="0D3D5EED" w:rsidR="00C66CB6" w:rsidRDefault="00C66CB6" w:rsidP="00FB78E2">
      <w:pPr>
        <w:rPr>
          <w:color w:val="333333"/>
        </w:rPr>
      </w:pPr>
    </w:p>
    <w:p w14:paraId="42719F11" w14:textId="53624B1F" w:rsidR="00CA40BF" w:rsidRPr="00CA40BF" w:rsidRDefault="00CA40BF" w:rsidP="00CA40BF">
      <w:pPr>
        <w:spacing w:line="264" w:lineRule="auto"/>
        <w:rPr>
          <w:b/>
          <w:bCs/>
        </w:rPr>
      </w:pPr>
      <w:r>
        <w:rPr>
          <w:b/>
          <w:bCs/>
        </w:rPr>
        <w:t>Eliza Hull (VIC)</w:t>
      </w:r>
    </w:p>
    <w:p w14:paraId="683F9D78" w14:textId="77777777" w:rsidR="00CA40BF" w:rsidRDefault="00CA40BF" w:rsidP="00CA40BF">
      <w:pPr>
        <w:pStyle w:val="BodyText"/>
        <w:rPr>
          <w:rFonts w:ascii="Times" w:hAnsi="Times" w:cs="Times"/>
        </w:rPr>
      </w:pPr>
      <w:r>
        <w:t xml:space="preserve">Eliza Hull is a contemporary musician, audio producer and disability activist based in regional Victoria. Her music has been described as ‘stirring, captivating and heartfelt.’ </w:t>
      </w:r>
    </w:p>
    <w:p w14:paraId="6B88F2A9" w14:textId="77777777" w:rsidR="00CA40BF" w:rsidRDefault="00CA40BF" w:rsidP="00CA40BF">
      <w:pPr>
        <w:pStyle w:val="BodyText"/>
        <w:rPr>
          <w:rFonts w:ascii="Times" w:hAnsi="Times" w:cs="Times"/>
        </w:rPr>
      </w:pPr>
      <w:r>
        <w:t xml:space="preserve">Her compositions have been used in ABC KIDS TV episode ‘And Then Something Changed,’ ABC ‘The Heights’ and American TV shows ‘Awkward, ‘Teen Wolf’ and ‘Saving Hope.’ Her music has been played on radio nationally and internationally including on ABC, RN, </w:t>
      </w:r>
      <w:proofErr w:type="gramStart"/>
      <w:r>
        <w:t>BBC</w:t>
      </w:r>
      <w:proofErr w:type="gramEnd"/>
      <w:r>
        <w:t xml:space="preserve"> and triple j. </w:t>
      </w:r>
    </w:p>
    <w:p w14:paraId="7FD23713" w14:textId="77777777" w:rsidR="00CA40BF" w:rsidRDefault="00CA40BF" w:rsidP="00CA40BF">
      <w:pPr>
        <w:pStyle w:val="BodyText"/>
      </w:pPr>
      <w:r>
        <w:t xml:space="preserve">Eliza is a proud disabled woman, with a physical condition ‘Charcot Marie Tooth.’ She is a disability advocate within the contemporary music space, and has performed at ABILITY Fest, and spoken at the music conference CHANGES advocating for further accessibility for disabled musicians. She recently produced the </w:t>
      </w:r>
      <w:proofErr w:type="spellStart"/>
      <w:r>
        <w:t>Isolaid</w:t>
      </w:r>
      <w:proofErr w:type="spellEnd"/>
      <w:r>
        <w:t xml:space="preserve"> Festival ‘Accessible All Areas’ featuring disabled musicians from all around the world. </w:t>
      </w:r>
    </w:p>
    <w:p w14:paraId="3E97D381" w14:textId="77777777" w:rsidR="00CA40BF" w:rsidRDefault="00CA40BF" w:rsidP="00CA40BF">
      <w:pPr>
        <w:pStyle w:val="BodyText"/>
        <w:rPr>
          <w:rFonts w:ascii="Times" w:hAnsi="Times" w:cs="Times"/>
        </w:rPr>
      </w:pPr>
      <w:r>
        <w:t xml:space="preserve">She is also an audio producer and produced ‘We’ve Got This’ about parenting with a disability for Radio National and ABC LIFE, this series is now being turned into a book. Eliza also recently wrote and produced ‘And Then Something Changed’ for ABC ME about being a child with a disability. </w:t>
      </w:r>
    </w:p>
    <w:p w14:paraId="75B31A8B" w14:textId="0F324069" w:rsidR="00C66CB6" w:rsidRDefault="00CA40BF" w:rsidP="00CA40BF">
      <w:pPr>
        <w:pStyle w:val="BodyText"/>
      </w:pPr>
      <w:r>
        <w:lastRenderedPageBreak/>
        <w:t xml:space="preserve">She was recently nominated for the Brenda Gabe Disability award and the National Disability Awards in 2019 for her involvement in the Arts and awarded the APRA mentorship for women in music. She is currently working on a new EP. Her most recent writing was published in ‘Growing Up Disabled’ an anthology published by Black Inc &amp; she is writing ‘We’ve Got This’ about parenting with a disability, which will also be published through Black Inc and feature disabled parents from all around Australia. </w:t>
      </w:r>
    </w:p>
    <w:p w14:paraId="15DDA894" w14:textId="77777777" w:rsidR="003F6DA4" w:rsidRPr="00CA40BF" w:rsidRDefault="003F6DA4" w:rsidP="00CA40BF">
      <w:pPr>
        <w:pStyle w:val="BodyText"/>
        <w:rPr>
          <w:rFonts w:ascii="Times" w:hAnsi="Times" w:cs="Times"/>
        </w:rPr>
      </w:pPr>
    </w:p>
    <w:p w14:paraId="3E5B0C5A" w14:textId="77777777" w:rsidR="00FB78E2" w:rsidRPr="00FB78E2" w:rsidRDefault="00FB78E2" w:rsidP="00FB78E2">
      <w:pPr>
        <w:rPr>
          <w:color w:val="333333"/>
        </w:rPr>
      </w:pPr>
    </w:p>
    <w:p w14:paraId="62746C0E" w14:textId="3B95F054" w:rsidR="006A1BCB" w:rsidRDefault="00426B66" w:rsidP="00A82287">
      <w:pPr>
        <w:pStyle w:val="NormalWeb"/>
        <w:shd w:val="clear" w:color="auto" w:fill="FFFFFF"/>
        <w:spacing w:before="0" w:beforeAutospacing="0" w:afterLines="120" w:after="288" w:afterAutospacing="0"/>
        <w:rPr>
          <w:rFonts w:ascii="Arial" w:hAnsi="Arial" w:cs="Arial"/>
          <w:b/>
          <w:bCs/>
          <w:color w:val="333333"/>
          <w:sz w:val="32"/>
          <w:szCs w:val="32"/>
        </w:rPr>
      </w:pPr>
      <w:r>
        <w:rPr>
          <w:rFonts w:ascii="Arial" w:hAnsi="Arial" w:cs="Arial"/>
          <w:b/>
          <w:bCs/>
          <w:color w:val="333333"/>
          <w:sz w:val="32"/>
          <w:szCs w:val="32"/>
        </w:rPr>
        <w:t xml:space="preserve">Background </w:t>
      </w:r>
    </w:p>
    <w:p w14:paraId="3B502469" w14:textId="249AD1EE" w:rsidR="00CC77D8" w:rsidRPr="00CD4AD8" w:rsidRDefault="00CC77D8" w:rsidP="00A82287">
      <w:pPr>
        <w:pStyle w:val="NormalWeb"/>
        <w:shd w:val="clear" w:color="auto" w:fill="FFFFFF"/>
        <w:spacing w:before="0" w:beforeAutospacing="0" w:afterLines="120" w:after="288" w:afterAutospacing="0"/>
        <w:rPr>
          <w:rFonts w:ascii="Arial" w:hAnsi="Arial" w:cs="Arial"/>
          <w:color w:val="333333"/>
        </w:rPr>
      </w:pPr>
      <w:r w:rsidRPr="00CD4AD8">
        <w:rPr>
          <w:rFonts w:ascii="Arial" w:hAnsi="Arial" w:cs="Arial"/>
          <w:b/>
          <w:bCs/>
          <w:color w:val="333333"/>
        </w:rPr>
        <w:t>About the work of the Australia Council with the arts and disability sector</w:t>
      </w:r>
    </w:p>
    <w:p w14:paraId="5051F1FE" w14:textId="77777777" w:rsidR="003F6DA4" w:rsidRDefault="00CC77D8" w:rsidP="00A82287">
      <w:pPr>
        <w:pStyle w:val="NormalWeb"/>
        <w:shd w:val="clear" w:color="auto" w:fill="FFFFFF"/>
        <w:spacing w:before="0" w:beforeAutospacing="0" w:afterLines="120" w:after="288" w:afterAutospacing="0"/>
        <w:rPr>
          <w:rFonts w:ascii="Arial" w:hAnsi="Arial" w:cs="Arial"/>
          <w:color w:val="333333"/>
        </w:rPr>
      </w:pPr>
      <w:r w:rsidRPr="00CD4AD8">
        <w:rPr>
          <w:rFonts w:ascii="Arial" w:hAnsi="Arial" w:cs="Arial"/>
          <w:color w:val="333333"/>
        </w:rPr>
        <w:t xml:space="preserve">The Australia Council believes that art is for everyone, and that Australians living with disability have the right to enjoy, benefit from and contribute to the arts and cultural life of Australia. Disability in the arts offers excellence and artistry, unique perspectives and lived experiences, and transformative experiences for audiences and communities. </w:t>
      </w:r>
    </w:p>
    <w:p w14:paraId="29605DBE" w14:textId="73990496" w:rsidR="00CC77D8" w:rsidRPr="006A1BCB" w:rsidRDefault="00CC77D8" w:rsidP="00A82287">
      <w:pPr>
        <w:pStyle w:val="NormalWeb"/>
        <w:shd w:val="clear" w:color="auto" w:fill="FFFFFF"/>
        <w:spacing w:before="0" w:beforeAutospacing="0" w:afterLines="120" w:after="288" w:afterAutospacing="0"/>
        <w:rPr>
          <w:rFonts w:ascii="Arial" w:hAnsi="Arial" w:cs="Arial"/>
          <w:color w:val="333333"/>
        </w:rPr>
      </w:pPr>
      <w:r w:rsidRPr="00CD4AD8">
        <w:rPr>
          <w:rFonts w:ascii="Arial" w:hAnsi="Arial" w:cs="Arial"/>
          <w:color w:val="333333"/>
        </w:rPr>
        <w:t xml:space="preserve">The Australia Council supports the arts and disability sector through all its activities, and for many years has also delivered strategic funding initiatives in this sector, designed to increase access to the Council’s support, build sector capacity and sustainability, and celebrate artistic excellence. The Council also produces research which highlights the barriers and disparities which still exist for people with disability across arts practice, employment, education, training, </w:t>
      </w:r>
      <w:proofErr w:type="gramStart"/>
      <w:r w:rsidRPr="00CD4AD8">
        <w:rPr>
          <w:rFonts w:ascii="Arial" w:hAnsi="Arial" w:cs="Arial"/>
          <w:color w:val="333333"/>
        </w:rPr>
        <w:t>engagement</w:t>
      </w:r>
      <w:proofErr w:type="gramEnd"/>
      <w:r w:rsidRPr="00CD4AD8">
        <w:rPr>
          <w:rFonts w:ascii="Arial" w:hAnsi="Arial" w:cs="Arial"/>
          <w:color w:val="333333"/>
        </w:rPr>
        <w:t xml:space="preserve"> and participation.</w:t>
      </w:r>
    </w:p>
    <w:p w14:paraId="70F9186A" w14:textId="77777777" w:rsidR="00CC77D8" w:rsidRPr="00CD4AD8" w:rsidRDefault="00CC77D8" w:rsidP="00A82287">
      <w:pPr>
        <w:pStyle w:val="NormalWeb"/>
        <w:shd w:val="clear" w:color="auto" w:fill="FFFFFF"/>
        <w:spacing w:before="0" w:beforeAutospacing="0" w:afterLines="120" w:after="288" w:afterAutospacing="0"/>
        <w:rPr>
          <w:rFonts w:ascii="Arial" w:hAnsi="Arial" w:cs="Arial"/>
        </w:rPr>
      </w:pPr>
      <w:r w:rsidRPr="00CD4AD8">
        <w:rPr>
          <w:rFonts w:ascii="Arial" w:hAnsi="Arial" w:cs="Arial"/>
          <w:b/>
          <w:bCs/>
        </w:rPr>
        <w:t>About Arts Access Australia</w:t>
      </w:r>
    </w:p>
    <w:p w14:paraId="1F2A84E9" w14:textId="77777777" w:rsidR="00CC77D8" w:rsidRPr="00CD4AD8" w:rsidRDefault="00CC77D8" w:rsidP="00A82287">
      <w:pPr>
        <w:pStyle w:val="NormalWeb"/>
        <w:shd w:val="clear" w:color="auto" w:fill="FFFFFF"/>
        <w:spacing w:before="0" w:beforeAutospacing="0" w:afterLines="120" w:after="288" w:afterAutospacing="0"/>
        <w:rPr>
          <w:rFonts w:ascii="Arial" w:hAnsi="Arial" w:cs="Arial"/>
        </w:rPr>
      </w:pPr>
      <w:r w:rsidRPr="00CD4AD8">
        <w:rPr>
          <w:rFonts w:ascii="Arial" w:hAnsi="Arial" w:cs="Arial"/>
        </w:rPr>
        <w:t xml:space="preserve">Arts Access Australia (AAA) is the national peak body for arts and disability in Australia. AAA works to increase national and international opportunities and access to the arts for people with disability as artists, arts-workers, </w:t>
      </w:r>
      <w:proofErr w:type="gramStart"/>
      <w:r w:rsidRPr="00CD4AD8">
        <w:rPr>
          <w:rFonts w:ascii="Arial" w:hAnsi="Arial" w:cs="Arial"/>
        </w:rPr>
        <w:t>participants</w:t>
      </w:r>
      <w:proofErr w:type="gramEnd"/>
      <w:r w:rsidRPr="00CD4AD8">
        <w:rPr>
          <w:rFonts w:ascii="Arial" w:hAnsi="Arial" w:cs="Arial"/>
        </w:rPr>
        <w:t xml:space="preserve"> and audiences.</w:t>
      </w:r>
    </w:p>
    <w:p w14:paraId="7A9E2930" w14:textId="3AF44D9A" w:rsidR="006A1BCB" w:rsidRPr="006A1BCB" w:rsidRDefault="00CC77D8" w:rsidP="00A82287">
      <w:pPr>
        <w:pStyle w:val="NormalWeb"/>
        <w:shd w:val="clear" w:color="auto" w:fill="FFFFFF"/>
        <w:spacing w:before="0" w:beforeAutospacing="0" w:afterLines="120" w:after="288" w:afterAutospacing="0"/>
        <w:rPr>
          <w:rFonts w:ascii="Arial" w:hAnsi="Arial"/>
          <w:u w:val="single"/>
        </w:rPr>
      </w:pPr>
      <w:r w:rsidRPr="00CD4AD8">
        <w:rPr>
          <w:rFonts w:ascii="Arial" w:hAnsi="Arial" w:cs="Arial"/>
        </w:rPr>
        <w:t>Established in 1992, AAA is a disability-led company limited by guarantee. The CEO and at least 50% of its Board Members identify as a person with disability. AAA is a non-profit, member-supported organisation. Its members include state-based arts and disability organisations, individual artists, arts-workers and arts leaders with disability, and others within the wider arts and cultural sector. Website: </w:t>
      </w:r>
      <w:hyperlink r:id="rId16" w:history="1">
        <w:r w:rsidRPr="00CD4AD8">
          <w:rPr>
            <w:rStyle w:val="Hyperlink"/>
            <w:rFonts w:ascii="Arial" w:hAnsi="Arial"/>
            <w:color w:val="auto"/>
            <w:sz w:val="24"/>
          </w:rPr>
          <w:t>www.artsaccessaustralia.org</w:t>
        </w:r>
      </w:hyperlink>
    </w:p>
    <w:p w14:paraId="058DC4D0" w14:textId="172CC45C" w:rsidR="00EE41F6" w:rsidRDefault="00CC77D8" w:rsidP="00A82287">
      <w:pPr>
        <w:pStyle w:val="NormalWeb"/>
        <w:shd w:val="clear" w:color="auto" w:fill="FFFFFF"/>
        <w:spacing w:before="0" w:beforeAutospacing="0" w:afterLines="120" w:after="288" w:afterAutospacing="0"/>
        <w:rPr>
          <w:rFonts w:ascii="Arial" w:hAnsi="Arial" w:cs="Arial"/>
          <w:b/>
          <w:bCs/>
          <w:color w:val="333333"/>
        </w:rPr>
      </w:pPr>
      <w:r w:rsidRPr="00CD4AD8">
        <w:rPr>
          <w:rFonts w:ascii="Arial" w:hAnsi="Arial" w:cs="Arial"/>
          <w:b/>
          <w:bCs/>
          <w:color w:val="333333"/>
        </w:rPr>
        <w:t>Definition of disability</w:t>
      </w:r>
    </w:p>
    <w:p w14:paraId="7BDDA673" w14:textId="5C9040E2" w:rsidR="00EE41F6" w:rsidRPr="00EE41F6" w:rsidRDefault="00EE41F6" w:rsidP="00A82287">
      <w:pPr>
        <w:spacing w:afterLines="120" w:after="288"/>
      </w:pPr>
      <w:r>
        <w:t xml:space="preserve">People with disability are diverse and are not defined by their disability. There is no single definition or way of capturing such complex and multidimensional experiences. </w:t>
      </w:r>
    </w:p>
    <w:p w14:paraId="287CAB13" w14:textId="09FA4F15" w:rsidR="00EE41F6" w:rsidRPr="00EE41F6" w:rsidRDefault="00CC77D8" w:rsidP="00A82287">
      <w:pPr>
        <w:pStyle w:val="NormalWeb"/>
        <w:shd w:val="clear" w:color="auto" w:fill="FFFFFF" w:themeFill="background1"/>
        <w:spacing w:before="0" w:beforeAutospacing="0" w:afterLines="120" w:after="288" w:afterAutospacing="0"/>
        <w:rPr>
          <w:rFonts w:ascii="Arial" w:hAnsi="Arial" w:cs="Arial"/>
        </w:rPr>
      </w:pPr>
      <w:r w:rsidRPr="07548BAD">
        <w:rPr>
          <w:rFonts w:ascii="Arial" w:hAnsi="Arial" w:cs="Arial"/>
        </w:rPr>
        <w:lastRenderedPageBreak/>
        <w:t xml:space="preserve">The Australia Council </w:t>
      </w:r>
      <w:r w:rsidR="689C01C3" w:rsidRPr="07548BAD">
        <w:rPr>
          <w:rFonts w:ascii="Arial" w:hAnsi="Arial" w:cs="Arial"/>
        </w:rPr>
        <w:t>embraces</w:t>
      </w:r>
      <w:r w:rsidRPr="07548BAD">
        <w:rPr>
          <w:rFonts w:ascii="Arial" w:hAnsi="Arial" w:cs="Arial"/>
        </w:rPr>
        <w:t xml:space="preserve"> the social model of disability, which distinguishes between impairment of the person, and the barriers in society that are disabling. These can include attitudes, discrimination, or the physical environment.</w:t>
      </w:r>
      <w:r w:rsidR="00EE41F6" w:rsidRPr="07548BAD">
        <w:rPr>
          <w:rFonts w:ascii="Arial" w:hAnsi="Arial" w:cs="Arial"/>
        </w:rPr>
        <w:t xml:space="preserve"> </w:t>
      </w:r>
      <w:r w:rsidR="28180141" w:rsidRPr="07548BAD">
        <w:rPr>
          <w:rFonts w:ascii="Arial" w:hAnsi="Arial" w:cs="Arial"/>
        </w:rPr>
        <w:t>T</w:t>
      </w:r>
      <w:r w:rsidRPr="07548BAD">
        <w:rPr>
          <w:rFonts w:ascii="Arial" w:hAnsi="Arial" w:cs="Arial"/>
        </w:rPr>
        <w:t>his definition includes mental health. However, not all people who experience a mental health condition identify with disability.</w:t>
      </w:r>
    </w:p>
    <w:p w14:paraId="30A65DFA" w14:textId="56D88078" w:rsidR="0824C991" w:rsidRDefault="0824C991" w:rsidP="00A82287">
      <w:pPr>
        <w:shd w:val="clear" w:color="auto" w:fill="FFFFFF" w:themeFill="background1"/>
        <w:spacing w:afterLines="120" w:after="288"/>
        <w:rPr>
          <w:rFonts w:ascii="Arial" w:hAnsi="Arial" w:cs="Arial"/>
        </w:rPr>
      </w:pPr>
      <w:r w:rsidRPr="07548BAD">
        <w:rPr>
          <w:rFonts w:asciiTheme="majorHAnsi" w:eastAsiaTheme="majorEastAsia" w:hAnsiTheme="majorHAnsi" w:cstheme="majorBidi"/>
          <w:lang w:val="en-AU"/>
        </w:rPr>
        <w:t xml:space="preserve">The term ‘disability’ can also include people who are d/Deaf or hard of hearing. However, members of the d/Deaf community may not always identify with disability and may identify as part of a cultural and linguistic group with their first language being </w:t>
      </w:r>
      <w:proofErr w:type="spellStart"/>
      <w:r w:rsidRPr="07548BAD">
        <w:rPr>
          <w:rFonts w:asciiTheme="majorHAnsi" w:eastAsiaTheme="majorEastAsia" w:hAnsiTheme="majorHAnsi" w:cstheme="majorBidi"/>
          <w:lang w:val="en-AU"/>
        </w:rPr>
        <w:t>Auslan</w:t>
      </w:r>
      <w:proofErr w:type="spellEnd"/>
      <w:r w:rsidRPr="07548BAD">
        <w:rPr>
          <w:rFonts w:asciiTheme="majorHAnsi" w:eastAsiaTheme="majorEastAsia" w:hAnsiTheme="majorHAnsi" w:cstheme="majorBidi"/>
          <w:lang w:val="en-AU"/>
        </w:rPr>
        <w:t xml:space="preserve"> (Australian Sign Language) or another sign language.</w:t>
      </w:r>
    </w:p>
    <w:p w14:paraId="523D3E3A" w14:textId="5B7B38A5" w:rsidR="00EE41F6" w:rsidRPr="00EE41F6" w:rsidRDefault="00EE41F6" w:rsidP="00A82287">
      <w:pPr>
        <w:spacing w:afterLines="120" w:after="288"/>
        <w:rPr>
          <w:rFonts w:ascii="Arial" w:eastAsia="Times New Roman" w:hAnsi="Arial" w:cs="Arial"/>
          <w:lang w:eastAsia="en-AU"/>
        </w:rPr>
      </w:pPr>
      <w:r>
        <w:t xml:space="preserve">The Australia Council </w:t>
      </w:r>
      <w:proofErr w:type="spellStart"/>
      <w:r>
        <w:t>recognises</w:t>
      </w:r>
      <w:proofErr w:type="spellEnd"/>
      <w:r>
        <w:t xml:space="preserve"> the term </w:t>
      </w:r>
      <w:r w:rsidRPr="07548BAD">
        <w:rPr>
          <w:i/>
          <w:iCs/>
        </w:rPr>
        <w:t>people with disability</w:t>
      </w:r>
      <w:r>
        <w:t xml:space="preserve"> is widely used in Australia, including by disability advocates and peak bodies</w:t>
      </w:r>
      <w:r w:rsidR="22359CFF">
        <w:t xml:space="preserve">. </w:t>
      </w:r>
      <w:r>
        <w:t xml:space="preserve">We also </w:t>
      </w:r>
      <w:proofErr w:type="spellStart"/>
      <w:r>
        <w:t>recognise</w:t>
      </w:r>
      <w:proofErr w:type="spellEnd"/>
      <w:r>
        <w:t xml:space="preserve"> that the term is contested and evolving, with increasing use of self-identifying terms such as </w:t>
      </w:r>
      <w:r w:rsidRPr="07548BAD">
        <w:rPr>
          <w:i/>
          <w:iCs/>
        </w:rPr>
        <w:t>disabled,</w:t>
      </w:r>
      <w:r>
        <w:t xml:space="preserve"> including in advocacy for change. We </w:t>
      </w:r>
      <w:proofErr w:type="spellStart"/>
      <w:r>
        <w:t>recognise</w:t>
      </w:r>
      <w:proofErr w:type="spellEnd"/>
      <w:r>
        <w:t xml:space="preserve"> that some choose to identify with a specific community such as </w:t>
      </w:r>
      <w:r w:rsidR="12C7A412">
        <w:t>d/Deaf</w:t>
      </w:r>
      <w:r>
        <w:t xml:space="preserve"> or Autistic and may prefer not to refer to themselves as disabled or as having disability. We will continue to </w:t>
      </w:r>
      <w:proofErr w:type="spellStart"/>
      <w:r>
        <w:t>recognise</w:t>
      </w:r>
      <w:proofErr w:type="spellEnd"/>
      <w:r>
        <w:t xml:space="preserve"> self-identification and engage in dialogue as the terminology evolves.</w:t>
      </w:r>
    </w:p>
    <w:sectPr w:rsidR="00EE41F6" w:rsidRPr="00EE41F6" w:rsidSect="00E1331A">
      <w:headerReference w:type="default" r:id="rId17"/>
      <w:footerReference w:type="default" r:id="rId18"/>
      <w:footerReference w:type="first" r:id="rId19"/>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67C30" w14:textId="77777777" w:rsidR="00FB7633" w:rsidRDefault="00FB7633" w:rsidP="00185154">
      <w:r>
        <w:separator/>
      </w:r>
    </w:p>
    <w:p w14:paraId="2DB6FC61" w14:textId="77777777" w:rsidR="00FB7633" w:rsidRDefault="00FB7633"/>
  </w:endnote>
  <w:endnote w:type="continuationSeparator" w:id="0">
    <w:p w14:paraId="02FFBFE0" w14:textId="77777777" w:rsidR="00FB7633" w:rsidRDefault="00FB7633" w:rsidP="00185154">
      <w:r>
        <w:continuationSeparator/>
      </w:r>
    </w:p>
    <w:p w14:paraId="2870AF32" w14:textId="77777777" w:rsidR="00FB7633" w:rsidRDefault="00FB7633"/>
  </w:endnote>
  <w:endnote w:type="continuationNotice" w:id="1">
    <w:p w14:paraId="76CEE953" w14:textId="77777777" w:rsidR="00FB7633" w:rsidRDefault="00FB7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1" w14:textId="55B370D6" w:rsidR="00A72CC7" w:rsidRDefault="5F04FCF2">
    <w:pPr>
      <w:pStyle w:val="Footer"/>
    </w:pPr>
    <w:r>
      <w:rPr>
        <w:noProof/>
      </w:rPr>
      <w:drawing>
        <wp:inline distT="0" distB="0" distL="0" distR="0" wp14:anchorId="75E2D496" wp14:editId="46092CAD">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30DC9" w14:textId="77777777" w:rsidR="00FB7633" w:rsidRDefault="00FB7633" w:rsidP="00185154">
      <w:r>
        <w:separator/>
      </w:r>
    </w:p>
    <w:p w14:paraId="2D34A45F" w14:textId="77777777" w:rsidR="00FB7633" w:rsidRDefault="00FB7633"/>
  </w:footnote>
  <w:footnote w:type="continuationSeparator" w:id="0">
    <w:p w14:paraId="31252A4A" w14:textId="77777777" w:rsidR="00FB7633" w:rsidRDefault="00FB7633" w:rsidP="00185154">
      <w:r>
        <w:continuationSeparator/>
      </w:r>
    </w:p>
    <w:p w14:paraId="79D43065" w14:textId="77777777" w:rsidR="00FB7633" w:rsidRDefault="00FB7633"/>
  </w:footnote>
  <w:footnote w:type="continuationNotice" w:id="1">
    <w:p w14:paraId="41632298" w14:textId="77777777" w:rsidR="00FB7633" w:rsidRDefault="00FB7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59C3"/>
    <w:multiLevelType w:val="hybridMultilevel"/>
    <w:tmpl w:val="AB322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20672"/>
    <w:multiLevelType w:val="multilevel"/>
    <w:tmpl w:val="D19C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B28C5"/>
    <w:multiLevelType w:val="hybridMultilevel"/>
    <w:tmpl w:val="11C64328"/>
    <w:styleLink w:val="ListParagraph0"/>
    <w:lvl w:ilvl="0" w:tplc="417225CE">
      <w:start w:val="1"/>
      <w:numFmt w:val="none"/>
      <w:suff w:val="nothing"/>
      <w:lvlText w:val=""/>
      <w:lvlJc w:val="left"/>
      <w:pPr>
        <w:ind w:left="284" w:firstLine="0"/>
      </w:pPr>
      <w:rPr>
        <w:rFonts w:asciiTheme="minorHAnsi" w:hAnsiTheme="minorHAnsi" w:hint="default"/>
        <w:color w:val="auto"/>
      </w:rPr>
    </w:lvl>
    <w:lvl w:ilvl="1" w:tplc="A0B25F06">
      <w:start w:val="1"/>
      <w:numFmt w:val="none"/>
      <w:suff w:val="nothing"/>
      <w:lvlText w:val=""/>
      <w:lvlJc w:val="left"/>
      <w:pPr>
        <w:ind w:left="567" w:firstLine="0"/>
      </w:pPr>
      <w:rPr>
        <w:rFonts w:asciiTheme="minorHAnsi" w:hAnsiTheme="minorHAnsi" w:hint="default"/>
        <w:color w:val="auto"/>
      </w:rPr>
    </w:lvl>
    <w:lvl w:ilvl="2" w:tplc="D9147674">
      <w:start w:val="1"/>
      <w:numFmt w:val="none"/>
      <w:suff w:val="nothing"/>
      <w:lvlText w:val=""/>
      <w:lvlJc w:val="left"/>
      <w:pPr>
        <w:ind w:left="851" w:firstLine="0"/>
      </w:pPr>
      <w:rPr>
        <w:rFonts w:asciiTheme="minorHAnsi" w:hAnsiTheme="minorHAnsi" w:hint="default"/>
        <w:color w:val="auto"/>
      </w:rPr>
    </w:lvl>
    <w:lvl w:ilvl="3" w:tplc="B128E2E4">
      <w:start w:val="1"/>
      <w:numFmt w:val="none"/>
      <w:suff w:val="nothing"/>
      <w:lvlText w:val=""/>
      <w:lvlJc w:val="left"/>
      <w:pPr>
        <w:ind w:left="1134" w:firstLine="0"/>
      </w:pPr>
      <w:rPr>
        <w:rFonts w:asciiTheme="minorHAnsi" w:hAnsiTheme="minorHAnsi" w:hint="default"/>
        <w:color w:val="auto"/>
      </w:rPr>
    </w:lvl>
    <w:lvl w:ilvl="4" w:tplc="FCE6A4EE">
      <w:start w:val="1"/>
      <w:numFmt w:val="none"/>
      <w:suff w:val="nothing"/>
      <w:lvlText w:val=""/>
      <w:lvlJc w:val="left"/>
      <w:pPr>
        <w:ind w:left="1418" w:firstLine="0"/>
      </w:pPr>
      <w:rPr>
        <w:rFonts w:asciiTheme="minorHAnsi" w:hAnsiTheme="minorHAnsi" w:hint="default"/>
        <w:color w:val="auto"/>
      </w:rPr>
    </w:lvl>
    <w:lvl w:ilvl="5" w:tplc="D7AA16F8">
      <w:start w:val="1"/>
      <w:numFmt w:val="none"/>
      <w:suff w:val="nothing"/>
      <w:lvlText w:val=""/>
      <w:lvlJc w:val="left"/>
      <w:pPr>
        <w:ind w:left="1701" w:firstLine="0"/>
      </w:pPr>
      <w:rPr>
        <w:rFonts w:asciiTheme="minorHAnsi" w:hAnsiTheme="minorHAnsi" w:hint="default"/>
        <w:color w:val="auto"/>
      </w:rPr>
    </w:lvl>
    <w:lvl w:ilvl="6" w:tplc="7CE49EDC">
      <w:start w:val="1"/>
      <w:numFmt w:val="none"/>
      <w:suff w:val="nothing"/>
      <w:lvlText w:val=""/>
      <w:lvlJc w:val="left"/>
      <w:pPr>
        <w:ind w:left="1985" w:firstLine="0"/>
      </w:pPr>
      <w:rPr>
        <w:rFonts w:hint="default"/>
        <w:color w:val="000000"/>
      </w:rPr>
    </w:lvl>
    <w:lvl w:ilvl="7" w:tplc="0B3E907E">
      <w:start w:val="1"/>
      <w:numFmt w:val="none"/>
      <w:suff w:val="nothing"/>
      <w:lvlText w:val=""/>
      <w:lvlJc w:val="left"/>
      <w:pPr>
        <w:ind w:left="2268" w:firstLine="0"/>
      </w:pPr>
      <w:rPr>
        <w:rFonts w:hint="default"/>
      </w:rPr>
    </w:lvl>
    <w:lvl w:ilvl="8" w:tplc="A4DAAA66">
      <w:numFmt w:val="none"/>
      <w:lvlText w:val=""/>
      <w:lvlJc w:val="left"/>
      <w:pPr>
        <w:tabs>
          <w:tab w:val="num" w:pos="3123"/>
        </w:tabs>
        <w:ind w:left="2552" w:firstLine="0"/>
      </w:pPr>
      <w:rPr>
        <w:rFonts w:hint="default"/>
      </w:rPr>
    </w:lvl>
  </w:abstractNum>
  <w:abstractNum w:abstractNumId="3"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284AE9"/>
    <w:multiLevelType w:val="hybridMultilevel"/>
    <w:tmpl w:val="E35CFF70"/>
    <w:styleLink w:val="ListAlpha"/>
    <w:lvl w:ilvl="0" w:tplc="FDB46CFC">
      <w:start w:val="1"/>
      <w:numFmt w:val="lowerLetter"/>
      <w:lvlText w:val="%1."/>
      <w:lvlJc w:val="left"/>
      <w:pPr>
        <w:tabs>
          <w:tab w:val="num" w:pos="284"/>
        </w:tabs>
        <w:ind w:left="567" w:hanging="567"/>
      </w:pPr>
      <w:rPr>
        <w:rFonts w:asciiTheme="minorHAnsi" w:hAnsiTheme="minorHAnsi" w:hint="default"/>
        <w:color w:val="auto"/>
        <w:sz w:val="24"/>
      </w:rPr>
    </w:lvl>
    <w:lvl w:ilvl="1" w:tplc="863C0D6A">
      <w:start w:val="1"/>
      <w:numFmt w:val="lowerRoman"/>
      <w:lvlText w:val="%2."/>
      <w:lvlJc w:val="left"/>
      <w:pPr>
        <w:tabs>
          <w:tab w:val="num" w:pos="851"/>
        </w:tabs>
        <w:ind w:left="1134" w:hanging="567"/>
      </w:pPr>
      <w:rPr>
        <w:rFonts w:asciiTheme="minorHAnsi" w:hAnsiTheme="minorHAnsi" w:hint="default"/>
        <w:color w:val="auto"/>
        <w:sz w:val="24"/>
      </w:rPr>
    </w:lvl>
    <w:lvl w:ilvl="2" w:tplc="1DBAD6CA">
      <w:start w:val="1"/>
      <w:numFmt w:val="decimal"/>
      <w:lvlText w:val="%3."/>
      <w:lvlJc w:val="left"/>
      <w:pPr>
        <w:tabs>
          <w:tab w:val="num" w:pos="1418"/>
        </w:tabs>
        <w:ind w:left="1701" w:hanging="567"/>
      </w:pPr>
      <w:rPr>
        <w:rFonts w:asciiTheme="minorHAnsi" w:hAnsiTheme="minorHAnsi" w:hint="default"/>
        <w:color w:val="auto"/>
        <w:sz w:val="24"/>
      </w:rPr>
    </w:lvl>
    <w:lvl w:ilvl="3" w:tplc="BE0C6316">
      <w:start w:val="1"/>
      <w:numFmt w:val="upperLetter"/>
      <w:lvlText w:val="%4."/>
      <w:lvlJc w:val="left"/>
      <w:pPr>
        <w:tabs>
          <w:tab w:val="num" w:pos="1985"/>
        </w:tabs>
        <w:ind w:left="2268" w:hanging="567"/>
      </w:pPr>
      <w:rPr>
        <w:rFonts w:asciiTheme="minorHAnsi" w:hAnsiTheme="minorHAnsi" w:hint="default"/>
        <w:color w:val="auto"/>
        <w:sz w:val="24"/>
      </w:rPr>
    </w:lvl>
    <w:lvl w:ilvl="4" w:tplc="E368C36C">
      <w:start w:val="1"/>
      <w:numFmt w:val="upperRoman"/>
      <w:lvlText w:val="%5."/>
      <w:lvlJc w:val="left"/>
      <w:pPr>
        <w:tabs>
          <w:tab w:val="num" w:pos="2552"/>
        </w:tabs>
        <w:ind w:left="2835" w:hanging="567"/>
      </w:pPr>
      <w:rPr>
        <w:rFonts w:asciiTheme="minorHAnsi" w:hAnsiTheme="minorHAnsi" w:hint="default"/>
        <w:color w:val="auto"/>
        <w:sz w:val="24"/>
      </w:rPr>
    </w:lvl>
    <w:lvl w:ilvl="5" w:tplc="893405E6">
      <w:start w:val="1"/>
      <w:numFmt w:val="decimal"/>
      <w:lvlText w:val="%6."/>
      <w:lvlJc w:val="left"/>
      <w:pPr>
        <w:tabs>
          <w:tab w:val="num" w:pos="3119"/>
        </w:tabs>
        <w:ind w:left="3402" w:hanging="567"/>
      </w:pPr>
      <w:rPr>
        <w:rFonts w:asciiTheme="minorHAnsi" w:hAnsiTheme="minorHAnsi" w:hint="default"/>
        <w:color w:val="auto"/>
        <w:sz w:val="24"/>
      </w:rPr>
    </w:lvl>
    <w:lvl w:ilvl="6" w:tplc="9A10EC3C">
      <w:start w:val="1"/>
      <w:numFmt w:val="none"/>
      <w:lvlText w:val=""/>
      <w:lvlJc w:val="left"/>
      <w:pPr>
        <w:ind w:left="-32767" w:firstLine="0"/>
      </w:pPr>
      <w:rPr>
        <w:rFonts w:hint="default"/>
      </w:rPr>
    </w:lvl>
    <w:lvl w:ilvl="7" w:tplc="72464050">
      <w:start w:val="1"/>
      <w:numFmt w:val="none"/>
      <w:lvlText w:val=""/>
      <w:lvlJc w:val="left"/>
      <w:pPr>
        <w:ind w:left="-32767" w:firstLine="0"/>
      </w:pPr>
      <w:rPr>
        <w:rFonts w:hint="default"/>
      </w:rPr>
    </w:lvl>
    <w:lvl w:ilvl="8" w:tplc="B030D2F6">
      <w:start w:val="1"/>
      <w:numFmt w:val="none"/>
      <w:lvlText w:val=""/>
      <w:lvlJc w:val="left"/>
      <w:pPr>
        <w:ind w:left="-32767" w:firstLine="0"/>
      </w:pPr>
      <w:rPr>
        <w:rFonts w:hint="default"/>
      </w:rPr>
    </w:lvl>
  </w:abstractNum>
  <w:abstractNum w:abstractNumId="5"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D33534"/>
    <w:multiLevelType w:val="multilevel"/>
    <w:tmpl w:val="6AA82E9A"/>
    <w:numStyleLink w:val="ListNumberedHeadings"/>
  </w:abstractNum>
  <w:abstractNum w:abstractNumId="7" w15:restartNumberingAfterBreak="0">
    <w:nsid w:val="0CCD4DAA"/>
    <w:multiLevelType w:val="hybridMultilevel"/>
    <w:tmpl w:val="624681D2"/>
    <w:styleLink w:val="ListTableBullet"/>
    <w:lvl w:ilvl="0" w:tplc="B2EEF558">
      <w:start w:val="1"/>
      <w:numFmt w:val="bullet"/>
      <w:pStyle w:val="TableBullet"/>
      <w:lvlText w:val=""/>
      <w:lvlJc w:val="left"/>
      <w:pPr>
        <w:tabs>
          <w:tab w:val="num" w:pos="284"/>
        </w:tabs>
        <w:ind w:left="284" w:hanging="284"/>
      </w:pPr>
      <w:rPr>
        <w:rFonts w:ascii="Symbol" w:hAnsi="Symbol" w:hint="default"/>
        <w:color w:val="auto"/>
        <w:sz w:val="18"/>
      </w:rPr>
    </w:lvl>
    <w:lvl w:ilvl="1" w:tplc="C186A514">
      <w:start w:val="1"/>
      <w:numFmt w:val="bullet"/>
      <w:pStyle w:val="TableBullet2"/>
      <w:lvlText w:val="–"/>
      <w:lvlJc w:val="left"/>
      <w:pPr>
        <w:tabs>
          <w:tab w:val="num" w:pos="567"/>
        </w:tabs>
        <w:ind w:left="567" w:hanging="283"/>
      </w:pPr>
      <w:rPr>
        <w:rFonts w:ascii="Arial" w:hAnsi="Arial" w:cs="Times New Roman" w:hint="default"/>
        <w:color w:val="auto"/>
      </w:rPr>
    </w:lvl>
    <w:lvl w:ilvl="2" w:tplc="6C36BA3A">
      <w:start w:val="1"/>
      <w:numFmt w:val="none"/>
      <w:lvlText w:val=""/>
      <w:lvlJc w:val="left"/>
      <w:pPr>
        <w:tabs>
          <w:tab w:val="num" w:pos="-31680"/>
        </w:tabs>
        <w:ind w:left="-32767" w:firstLine="0"/>
      </w:pPr>
      <w:rPr>
        <w:rFonts w:hint="default"/>
        <w:color w:val="000000"/>
      </w:rPr>
    </w:lvl>
    <w:lvl w:ilvl="3" w:tplc="EC1EFCC8">
      <w:start w:val="1"/>
      <w:numFmt w:val="none"/>
      <w:lvlText w:val="%4"/>
      <w:lvlJc w:val="left"/>
      <w:pPr>
        <w:tabs>
          <w:tab w:val="num" w:pos="-31680"/>
        </w:tabs>
        <w:ind w:left="-32767" w:firstLine="0"/>
      </w:pPr>
      <w:rPr>
        <w:rFonts w:hint="default"/>
      </w:rPr>
    </w:lvl>
    <w:lvl w:ilvl="4" w:tplc="09568B64">
      <w:start w:val="1"/>
      <w:numFmt w:val="none"/>
      <w:lvlText w:val=""/>
      <w:lvlJc w:val="left"/>
      <w:pPr>
        <w:tabs>
          <w:tab w:val="num" w:pos="-31680"/>
        </w:tabs>
        <w:ind w:left="-32767" w:firstLine="0"/>
      </w:pPr>
      <w:rPr>
        <w:rFonts w:hint="default"/>
        <w:color w:val="000000"/>
      </w:rPr>
    </w:lvl>
    <w:lvl w:ilvl="5" w:tplc="144E549A">
      <w:start w:val="1"/>
      <w:numFmt w:val="none"/>
      <w:lvlText w:val=""/>
      <w:lvlJc w:val="left"/>
      <w:pPr>
        <w:tabs>
          <w:tab w:val="num" w:pos="-31680"/>
        </w:tabs>
        <w:ind w:left="-32767" w:firstLine="0"/>
      </w:pPr>
      <w:rPr>
        <w:rFonts w:hint="default"/>
      </w:rPr>
    </w:lvl>
    <w:lvl w:ilvl="6" w:tplc="E85253E6">
      <w:start w:val="1"/>
      <w:numFmt w:val="none"/>
      <w:lvlText w:val=""/>
      <w:lvlJc w:val="left"/>
      <w:pPr>
        <w:tabs>
          <w:tab w:val="num" w:pos="-31680"/>
        </w:tabs>
        <w:ind w:left="-32767" w:firstLine="0"/>
      </w:pPr>
      <w:rPr>
        <w:rFonts w:hint="default"/>
        <w:color w:val="000000"/>
      </w:rPr>
    </w:lvl>
    <w:lvl w:ilvl="7" w:tplc="00147498">
      <w:start w:val="1"/>
      <w:numFmt w:val="none"/>
      <w:lvlText w:val="%8"/>
      <w:lvlJc w:val="left"/>
      <w:pPr>
        <w:tabs>
          <w:tab w:val="num" w:pos="-31680"/>
        </w:tabs>
        <w:ind w:left="-32767" w:firstLine="0"/>
      </w:pPr>
      <w:rPr>
        <w:rFonts w:hint="default"/>
      </w:rPr>
    </w:lvl>
    <w:lvl w:ilvl="8" w:tplc="898ADC1C">
      <w:start w:val="1"/>
      <w:numFmt w:val="none"/>
      <w:lvlText w:val=""/>
      <w:lvlJc w:val="left"/>
      <w:pPr>
        <w:tabs>
          <w:tab w:val="num" w:pos="-31680"/>
        </w:tabs>
        <w:ind w:left="-32767" w:firstLine="0"/>
      </w:pPr>
      <w:rPr>
        <w:rFonts w:hint="default"/>
        <w:color w:val="000000"/>
      </w:rPr>
    </w:lvl>
  </w:abstractNum>
  <w:abstractNum w:abstractNumId="8"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522DF6"/>
    <w:multiLevelType w:val="hybridMultilevel"/>
    <w:tmpl w:val="BFB29D46"/>
    <w:lvl w:ilvl="0" w:tplc="FB3E457E">
      <w:start w:val="1"/>
      <w:numFmt w:val="bullet"/>
      <w:lvlText w:val="•"/>
      <w:lvlJc w:val="left"/>
      <w:pPr>
        <w:tabs>
          <w:tab w:val="num" w:pos="720"/>
        </w:tabs>
        <w:ind w:left="720" w:hanging="360"/>
      </w:pPr>
      <w:rPr>
        <w:rFonts w:ascii="Arial" w:hAnsi="Arial" w:hint="default"/>
      </w:rPr>
    </w:lvl>
    <w:lvl w:ilvl="1" w:tplc="49A473B4" w:tentative="1">
      <w:start w:val="1"/>
      <w:numFmt w:val="bullet"/>
      <w:lvlText w:val="•"/>
      <w:lvlJc w:val="left"/>
      <w:pPr>
        <w:tabs>
          <w:tab w:val="num" w:pos="1440"/>
        </w:tabs>
        <w:ind w:left="1440" w:hanging="360"/>
      </w:pPr>
      <w:rPr>
        <w:rFonts w:ascii="Arial" w:hAnsi="Arial" w:hint="default"/>
      </w:rPr>
    </w:lvl>
    <w:lvl w:ilvl="2" w:tplc="197283C8" w:tentative="1">
      <w:start w:val="1"/>
      <w:numFmt w:val="bullet"/>
      <w:lvlText w:val="•"/>
      <w:lvlJc w:val="left"/>
      <w:pPr>
        <w:tabs>
          <w:tab w:val="num" w:pos="2160"/>
        </w:tabs>
        <w:ind w:left="2160" w:hanging="360"/>
      </w:pPr>
      <w:rPr>
        <w:rFonts w:ascii="Arial" w:hAnsi="Arial" w:hint="default"/>
      </w:rPr>
    </w:lvl>
    <w:lvl w:ilvl="3" w:tplc="0FE6549A" w:tentative="1">
      <w:start w:val="1"/>
      <w:numFmt w:val="bullet"/>
      <w:lvlText w:val="•"/>
      <w:lvlJc w:val="left"/>
      <w:pPr>
        <w:tabs>
          <w:tab w:val="num" w:pos="2880"/>
        </w:tabs>
        <w:ind w:left="2880" w:hanging="360"/>
      </w:pPr>
      <w:rPr>
        <w:rFonts w:ascii="Arial" w:hAnsi="Arial" w:hint="default"/>
      </w:rPr>
    </w:lvl>
    <w:lvl w:ilvl="4" w:tplc="077C93BC" w:tentative="1">
      <w:start w:val="1"/>
      <w:numFmt w:val="bullet"/>
      <w:lvlText w:val="•"/>
      <w:lvlJc w:val="left"/>
      <w:pPr>
        <w:tabs>
          <w:tab w:val="num" w:pos="3600"/>
        </w:tabs>
        <w:ind w:left="3600" w:hanging="360"/>
      </w:pPr>
      <w:rPr>
        <w:rFonts w:ascii="Arial" w:hAnsi="Arial" w:hint="default"/>
      </w:rPr>
    </w:lvl>
    <w:lvl w:ilvl="5" w:tplc="396409C2" w:tentative="1">
      <w:start w:val="1"/>
      <w:numFmt w:val="bullet"/>
      <w:lvlText w:val="•"/>
      <w:lvlJc w:val="left"/>
      <w:pPr>
        <w:tabs>
          <w:tab w:val="num" w:pos="4320"/>
        </w:tabs>
        <w:ind w:left="4320" w:hanging="360"/>
      </w:pPr>
      <w:rPr>
        <w:rFonts w:ascii="Arial" w:hAnsi="Arial" w:hint="default"/>
      </w:rPr>
    </w:lvl>
    <w:lvl w:ilvl="6" w:tplc="9CBEC478" w:tentative="1">
      <w:start w:val="1"/>
      <w:numFmt w:val="bullet"/>
      <w:lvlText w:val="•"/>
      <w:lvlJc w:val="left"/>
      <w:pPr>
        <w:tabs>
          <w:tab w:val="num" w:pos="5040"/>
        </w:tabs>
        <w:ind w:left="5040" w:hanging="360"/>
      </w:pPr>
      <w:rPr>
        <w:rFonts w:ascii="Arial" w:hAnsi="Arial" w:hint="default"/>
      </w:rPr>
    </w:lvl>
    <w:lvl w:ilvl="7" w:tplc="CC321254" w:tentative="1">
      <w:start w:val="1"/>
      <w:numFmt w:val="bullet"/>
      <w:lvlText w:val="•"/>
      <w:lvlJc w:val="left"/>
      <w:pPr>
        <w:tabs>
          <w:tab w:val="num" w:pos="5760"/>
        </w:tabs>
        <w:ind w:left="5760" w:hanging="360"/>
      </w:pPr>
      <w:rPr>
        <w:rFonts w:ascii="Arial" w:hAnsi="Arial" w:hint="default"/>
      </w:rPr>
    </w:lvl>
    <w:lvl w:ilvl="8" w:tplc="A88EEF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C81A1F"/>
    <w:multiLevelType w:val="hybridMultilevel"/>
    <w:tmpl w:val="B0A0588E"/>
    <w:lvl w:ilvl="0" w:tplc="202811EC">
      <w:start w:val="1"/>
      <w:numFmt w:val="bullet"/>
      <w:lvlText w:val=""/>
      <w:lvlJc w:val="left"/>
      <w:pPr>
        <w:tabs>
          <w:tab w:val="num" w:pos="720"/>
        </w:tabs>
        <w:ind w:left="720" w:hanging="360"/>
      </w:pPr>
      <w:rPr>
        <w:rFonts w:ascii="Symbol" w:hAnsi="Symbol" w:hint="default"/>
        <w:sz w:val="20"/>
      </w:rPr>
    </w:lvl>
    <w:lvl w:ilvl="1" w:tplc="0E32EBF6" w:tentative="1">
      <w:start w:val="1"/>
      <w:numFmt w:val="bullet"/>
      <w:lvlText w:val=""/>
      <w:lvlJc w:val="left"/>
      <w:pPr>
        <w:tabs>
          <w:tab w:val="num" w:pos="1440"/>
        </w:tabs>
        <w:ind w:left="1440" w:hanging="360"/>
      </w:pPr>
      <w:rPr>
        <w:rFonts w:ascii="Symbol" w:hAnsi="Symbol" w:hint="default"/>
        <w:sz w:val="20"/>
      </w:rPr>
    </w:lvl>
    <w:lvl w:ilvl="2" w:tplc="F2E6F800" w:tentative="1">
      <w:start w:val="1"/>
      <w:numFmt w:val="bullet"/>
      <w:lvlText w:val=""/>
      <w:lvlJc w:val="left"/>
      <w:pPr>
        <w:tabs>
          <w:tab w:val="num" w:pos="2160"/>
        </w:tabs>
        <w:ind w:left="2160" w:hanging="360"/>
      </w:pPr>
      <w:rPr>
        <w:rFonts w:ascii="Symbol" w:hAnsi="Symbol" w:hint="default"/>
        <w:sz w:val="20"/>
      </w:rPr>
    </w:lvl>
    <w:lvl w:ilvl="3" w:tplc="A8E4BD0C" w:tentative="1">
      <w:start w:val="1"/>
      <w:numFmt w:val="bullet"/>
      <w:lvlText w:val=""/>
      <w:lvlJc w:val="left"/>
      <w:pPr>
        <w:tabs>
          <w:tab w:val="num" w:pos="2880"/>
        </w:tabs>
        <w:ind w:left="2880" w:hanging="360"/>
      </w:pPr>
      <w:rPr>
        <w:rFonts w:ascii="Symbol" w:hAnsi="Symbol" w:hint="default"/>
        <w:sz w:val="20"/>
      </w:rPr>
    </w:lvl>
    <w:lvl w:ilvl="4" w:tplc="F2BE1CE6" w:tentative="1">
      <w:start w:val="1"/>
      <w:numFmt w:val="bullet"/>
      <w:lvlText w:val=""/>
      <w:lvlJc w:val="left"/>
      <w:pPr>
        <w:tabs>
          <w:tab w:val="num" w:pos="3600"/>
        </w:tabs>
        <w:ind w:left="3600" w:hanging="360"/>
      </w:pPr>
      <w:rPr>
        <w:rFonts w:ascii="Symbol" w:hAnsi="Symbol" w:hint="default"/>
        <w:sz w:val="20"/>
      </w:rPr>
    </w:lvl>
    <w:lvl w:ilvl="5" w:tplc="167006FA" w:tentative="1">
      <w:start w:val="1"/>
      <w:numFmt w:val="bullet"/>
      <w:lvlText w:val=""/>
      <w:lvlJc w:val="left"/>
      <w:pPr>
        <w:tabs>
          <w:tab w:val="num" w:pos="4320"/>
        </w:tabs>
        <w:ind w:left="4320" w:hanging="360"/>
      </w:pPr>
      <w:rPr>
        <w:rFonts w:ascii="Symbol" w:hAnsi="Symbol" w:hint="default"/>
        <w:sz w:val="20"/>
      </w:rPr>
    </w:lvl>
    <w:lvl w:ilvl="6" w:tplc="1F347DD4" w:tentative="1">
      <w:start w:val="1"/>
      <w:numFmt w:val="bullet"/>
      <w:lvlText w:val=""/>
      <w:lvlJc w:val="left"/>
      <w:pPr>
        <w:tabs>
          <w:tab w:val="num" w:pos="5040"/>
        </w:tabs>
        <w:ind w:left="5040" w:hanging="360"/>
      </w:pPr>
      <w:rPr>
        <w:rFonts w:ascii="Symbol" w:hAnsi="Symbol" w:hint="default"/>
        <w:sz w:val="20"/>
      </w:rPr>
    </w:lvl>
    <w:lvl w:ilvl="7" w:tplc="931E733C" w:tentative="1">
      <w:start w:val="1"/>
      <w:numFmt w:val="bullet"/>
      <w:lvlText w:val=""/>
      <w:lvlJc w:val="left"/>
      <w:pPr>
        <w:tabs>
          <w:tab w:val="num" w:pos="5760"/>
        </w:tabs>
        <w:ind w:left="5760" w:hanging="360"/>
      </w:pPr>
      <w:rPr>
        <w:rFonts w:ascii="Symbol" w:hAnsi="Symbol" w:hint="default"/>
        <w:sz w:val="20"/>
      </w:rPr>
    </w:lvl>
    <w:lvl w:ilvl="8" w:tplc="5F98BA8A"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364391"/>
    <w:multiLevelType w:val="hybridMultilevel"/>
    <w:tmpl w:val="E35CFF70"/>
    <w:numStyleLink w:val="ListAlpha"/>
  </w:abstractNum>
  <w:abstractNum w:abstractNumId="13" w15:restartNumberingAfterBreak="0">
    <w:nsid w:val="1F123A21"/>
    <w:multiLevelType w:val="hybridMultilevel"/>
    <w:tmpl w:val="6C6A8B2C"/>
    <w:lvl w:ilvl="0" w:tplc="7CAEBCF2">
      <w:start w:val="1"/>
      <w:numFmt w:val="bullet"/>
      <w:lvlText w:val=""/>
      <w:lvlJc w:val="left"/>
      <w:pPr>
        <w:tabs>
          <w:tab w:val="num" w:pos="720"/>
        </w:tabs>
        <w:ind w:left="720" w:hanging="360"/>
      </w:pPr>
      <w:rPr>
        <w:rFonts w:ascii="Symbol" w:hAnsi="Symbol" w:hint="default"/>
        <w:sz w:val="20"/>
      </w:rPr>
    </w:lvl>
    <w:lvl w:ilvl="1" w:tplc="488ED396" w:tentative="1">
      <w:start w:val="1"/>
      <w:numFmt w:val="bullet"/>
      <w:lvlText w:val=""/>
      <w:lvlJc w:val="left"/>
      <w:pPr>
        <w:tabs>
          <w:tab w:val="num" w:pos="1440"/>
        </w:tabs>
        <w:ind w:left="1440" w:hanging="360"/>
      </w:pPr>
      <w:rPr>
        <w:rFonts w:ascii="Symbol" w:hAnsi="Symbol" w:hint="default"/>
        <w:sz w:val="20"/>
      </w:rPr>
    </w:lvl>
    <w:lvl w:ilvl="2" w:tplc="E1A4E93E" w:tentative="1">
      <w:start w:val="1"/>
      <w:numFmt w:val="bullet"/>
      <w:lvlText w:val=""/>
      <w:lvlJc w:val="left"/>
      <w:pPr>
        <w:tabs>
          <w:tab w:val="num" w:pos="2160"/>
        </w:tabs>
        <w:ind w:left="2160" w:hanging="360"/>
      </w:pPr>
      <w:rPr>
        <w:rFonts w:ascii="Symbol" w:hAnsi="Symbol" w:hint="default"/>
        <w:sz w:val="20"/>
      </w:rPr>
    </w:lvl>
    <w:lvl w:ilvl="3" w:tplc="A6C2FA66" w:tentative="1">
      <w:start w:val="1"/>
      <w:numFmt w:val="bullet"/>
      <w:lvlText w:val=""/>
      <w:lvlJc w:val="left"/>
      <w:pPr>
        <w:tabs>
          <w:tab w:val="num" w:pos="2880"/>
        </w:tabs>
        <w:ind w:left="2880" w:hanging="360"/>
      </w:pPr>
      <w:rPr>
        <w:rFonts w:ascii="Symbol" w:hAnsi="Symbol" w:hint="default"/>
        <w:sz w:val="20"/>
      </w:rPr>
    </w:lvl>
    <w:lvl w:ilvl="4" w:tplc="CF0A5AF4" w:tentative="1">
      <w:start w:val="1"/>
      <w:numFmt w:val="bullet"/>
      <w:lvlText w:val=""/>
      <w:lvlJc w:val="left"/>
      <w:pPr>
        <w:tabs>
          <w:tab w:val="num" w:pos="3600"/>
        </w:tabs>
        <w:ind w:left="3600" w:hanging="360"/>
      </w:pPr>
      <w:rPr>
        <w:rFonts w:ascii="Symbol" w:hAnsi="Symbol" w:hint="default"/>
        <w:sz w:val="20"/>
      </w:rPr>
    </w:lvl>
    <w:lvl w:ilvl="5" w:tplc="9BB62D00" w:tentative="1">
      <w:start w:val="1"/>
      <w:numFmt w:val="bullet"/>
      <w:lvlText w:val=""/>
      <w:lvlJc w:val="left"/>
      <w:pPr>
        <w:tabs>
          <w:tab w:val="num" w:pos="4320"/>
        </w:tabs>
        <w:ind w:left="4320" w:hanging="360"/>
      </w:pPr>
      <w:rPr>
        <w:rFonts w:ascii="Symbol" w:hAnsi="Symbol" w:hint="default"/>
        <w:sz w:val="20"/>
      </w:rPr>
    </w:lvl>
    <w:lvl w:ilvl="6" w:tplc="DA84AB7C" w:tentative="1">
      <w:start w:val="1"/>
      <w:numFmt w:val="bullet"/>
      <w:lvlText w:val=""/>
      <w:lvlJc w:val="left"/>
      <w:pPr>
        <w:tabs>
          <w:tab w:val="num" w:pos="5040"/>
        </w:tabs>
        <w:ind w:left="5040" w:hanging="360"/>
      </w:pPr>
      <w:rPr>
        <w:rFonts w:ascii="Symbol" w:hAnsi="Symbol" w:hint="default"/>
        <w:sz w:val="20"/>
      </w:rPr>
    </w:lvl>
    <w:lvl w:ilvl="7" w:tplc="1E32BC32" w:tentative="1">
      <w:start w:val="1"/>
      <w:numFmt w:val="bullet"/>
      <w:lvlText w:val=""/>
      <w:lvlJc w:val="left"/>
      <w:pPr>
        <w:tabs>
          <w:tab w:val="num" w:pos="5760"/>
        </w:tabs>
        <w:ind w:left="5760" w:hanging="360"/>
      </w:pPr>
      <w:rPr>
        <w:rFonts w:ascii="Symbol" w:hAnsi="Symbol" w:hint="default"/>
        <w:sz w:val="20"/>
      </w:rPr>
    </w:lvl>
    <w:lvl w:ilvl="8" w:tplc="3B3E0F5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6D5972"/>
    <w:multiLevelType w:val="hybridMultilevel"/>
    <w:tmpl w:val="425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41D40"/>
    <w:multiLevelType w:val="hybridMultilevel"/>
    <w:tmpl w:val="DB70D304"/>
    <w:styleLink w:val="ListNumber"/>
    <w:lvl w:ilvl="0" w:tplc="4D2E2D1E">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3A32E2A2">
      <w:start w:val="1"/>
      <w:numFmt w:val="lowerLetter"/>
      <w:lvlText w:val="%2."/>
      <w:lvlJc w:val="left"/>
      <w:pPr>
        <w:tabs>
          <w:tab w:val="num" w:pos="1134"/>
        </w:tabs>
        <w:ind w:left="1134" w:hanging="567"/>
      </w:pPr>
      <w:rPr>
        <w:rFonts w:asciiTheme="minorHAnsi" w:hAnsiTheme="minorHAnsi" w:hint="default"/>
        <w:b w:val="0"/>
        <w:i w:val="0"/>
        <w:color w:val="auto"/>
        <w:sz w:val="24"/>
      </w:rPr>
    </w:lvl>
    <w:lvl w:ilvl="2" w:tplc="DB8C0B34">
      <w:start w:val="1"/>
      <w:numFmt w:val="lowerRoman"/>
      <w:lvlText w:val="%3."/>
      <w:lvlJc w:val="left"/>
      <w:pPr>
        <w:tabs>
          <w:tab w:val="num" w:pos="1701"/>
        </w:tabs>
        <w:ind w:left="1701" w:hanging="567"/>
      </w:pPr>
      <w:rPr>
        <w:rFonts w:asciiTheme="minorHAnsi" w:hAnsiTheme="minorHAnsi" w:hint="default"/>
        <w:b w:val="0"/>
        <w:i w:val="0"/>
        <w:color w:val="auto"/>
        <w:sz w:val="24"/>
      </w:rPr>
    </w:lvl>
    <w:lvl w:ilvl="3" w:tplc="178A6752">
      <w:start w:val="1"/>
      <w:numFmt w:val="upperLetter"/>
      <w:lvlText w:val="%4."/>
      <w:lvlJc w:val="left"/>
      <w:pPr>
        <w:tabs>
          <w:tab w:val="num" w:pos="2268"/>
        </w:tabs>
        <w:ind w:left="2268" w:hanging="567"/>
      </w:pPr>
      <w:rPr>
        <w:rFonts w:asciiTheme="minorHAnsi" w:hAnsiTheme="minorHAnsi" w:hint="default"/>
        <w:b w:val="0"/>
        <w:i w:val="0"/>
        <w:color w:val="auto"/>
        <w:sz w:val="24"/>
      </w:rPr>
    </w:lvl>
    <w:lvl w:ilvl="4" w:tplc="15F22962">
      <w:start w:val="1"/>
      <w:numFmt w:val="upperRoman"/>
      <w:lvlText w:val="%5."/>
      <w:lvlJc w:val="left"/>
      <w:pPr>
        <w:tabs>
          <w:tab w:val="num" w:pos="2835"/>
        </w:tabs>
        <w:ind w:left="2835" w:hanging="567"/>
      </w:pPr>
      <w:rPr>
        <w:rFonts w:asciiTheme="minorHAnsi" w:hAnsiTheme="minorHAnsi" w:hint="default"/>
        <w:b w:val="0"/>
        <w:i w:val="0"/>
        <w:color w:val="auto"/>
        <w:sz w:val="24"/>
      </w:rPr>
    </w:lvl>
    <w:lvl w:ilvl="5" w:tplc="1D82888C">
      <w:start w:val="1"/>
      <w:numFmt w:val="decimal"/>
      <w:lvlText w:val="%6."/>
      <w:lvlJc w:val="left"/>
      <w:pPr>
        <w:tabs>
          <w:tab w:val="num" w:pos="3402"/>
        </w:tabs>
        <w:ind w:left="3402" w:hanging="567"/>
      </w:pPr>
      <w:rPr>
        <w:rFonts w:asciiTheme="minorHAnsi" w:hAnsiTheme="minorHAnsi" w:hint="default"/>
        <w:b w:val="0"/>
        <w:i w:val="0"/>
        <w:color w:val="auto"/>
        <w:sz w:val="24"/>
      </w:rPr>
    </w:lvl>
    <w:lvl w:ilvl="6" w:tplc="0E4004AA">
      <w:start w:val="1"/>
      <w:numFmt w:val="none"/>
      <w:suff w:val="nothing"/>
      <w:lvlText w:val="%7"/>
      <w:lvlJc w:val="left"/>
      <w:pPr>
        <w:ind w:left="-1417" w:firstLine="0"/>
      </w:pPr>
      <w:rPr>
        <w:rFonts w:hint="default"/>
        <w:color w:val="E1001A"/>
      </w:rPr>
    </w:lvl>
    <w:lvl w:ilvl="7" w:tplc="5D12DC5A">
      <w:start w:val="1"/>
      <w:numFmt w:val="none"/>
      <w:suff w:val="nothing"/>
      <w:lvlText w:val="%8"/>
      <w:lvlJc w:val="left"/>
      <w:pPr>
        <w:ind w:left="-1417" w:firstLine="0"/>
      </w:pPr>
      <w:rPr>
        <w:rFonts w:hint="default"/>
        <w:color w:val="E1001A"/>
        <w:sz w:val="20"/>
      </w:rPr>
    </w:lvl>
    <w:lvl w:ilvl="8" w:tplc="F9F49C74">
      <w:start w:val="1"/>
      <w:numFmt w:val="none"/>
      <w:suff w:val="nothing"/>
      <w:lvlText w:val="%9"/>
      <w:lvlJc w:val="left"/>
      <w:pPr>
        <w:ind w:left="-1417" w:firstLine="0"/>
      </w:pPr>
      <w:rPr>
        <w:rFonts w:hint="default"/>
        <w:color w:val="E1001A"/>
      </w:rPr>
    </w:lvl>
  </w:abstractNum>
  <w:abstractNum w:abstractNumId="16" w15:restartNumberingAfterBreak="0">
    <w:nsid w:val="285B5392"/>
    <w:multiLevelType w:val="hybridMultilevel"/>
    <w:tmpl w:val="BDFC207A"/>
    <w:numStyleLink w:val="ListTableNumber"/>
  </w:abstractNum>
  <w:abstractNum w:abstractNumId="17" w15:restartNumberingAfterBreak="0">
    <w:nsid w:val="2BA3485C"/>
    <w:multiLevelType w:val="hybridMultilevel"/>
    <w:tmpl w:val="6262D26E"/>
    <w:lvl w:ilvl="0" w:tplc="BF76BE0E">
      <w:start w:val="1"/>
      <w:numFmt w:val="bullet"/>
      <w:lvlText w:val=""/>
      <w:lvlJc w:val="left"/>
      <w:pPr>
        <w:tabs>
          <w:tab w:val="num" w:pos="720"/>
        </w:tabs>
        <w:ind w:left="720" w:hanging="360"/>
      </w:pPr>
      <w:rPr>
        <w:rFonts w:ascii="Symbol" w:hAnsi="Symbol" w:hint="default"/>
        <w:sz w:val="20"/>
      </w:rPr>
    </w:lvl>
    <w:lvl w:ilvl="1" w:tplc="BC6C10F2" w:tentative="1">
      <w:start w:val="1"/>
      <w:numFmt w:val="bullet"/>
      <w:lvlText w:val=""/>
      <w:lvlJc w:val="left"/>
      <w:pPr>
        <w:tabs>
          <w:tab w:val="num" w:pos="1440"/>
        </w:tabs>
        <w:ind w:left="1440" w:hanging="360"/>
      </w:pPr>
      <w:rPr>
        <w:rFonts w:ascii="Symbol" w:hAnsi="Symbol" w:hint="default"/>
        <w:sz w:val="20"/>
      </w:rPr>
    </w:lvl>
    <w:lvl w:ilvl="2" w:tplc="7CA4184A" w:tentative="1">
      <w:start w:val="1"/>
      <w:numFmt w:val="bullet"/>
      <w:lvlText w:val=""/>
      <w:lvlJc w:val="left"/>
      <w:pPr>
        <w:tabs>
          <w:tab w:val="num" w:pos="2160"/>
        </w:tabs>
        <w:ind w:left="2160" w:hanging="360"/>
      </w:pPr>
      <w:rPr>
        <w:rFonts w:ascii="Symbol" w:hAnsi="Symbol" w:hint="default"/>
        <w:sz w:val="20"/>
      </w:rPr>
    </w:lvl>
    <w:lvl w:ilvl="3" w:tplc="4B28C5F6" w:tentative="1">
      <w:start w:val="1"/>
      <w:numFmt w:val="bullet"/>
      <w:lvlText w:val=""/>
      <w:lvlJc w:val="left"/>
      <w:pPr>
        <w:tabs>
          <w:tab w:val="num" w:pos="2880"/>
        </w:tabs>
        <w:ind w:left="2880" w:hanging="360"/>
      </w:pPr>
      <w:rPr>
        <w:rFonts w:ascii="Symbol" w:hAnsi="Symbol" w:hint="default"/>
        <w:sz w:val="20"/>
      </w:rPr>
    </w:lvl>
    <w:lvl w:ilvl="4" w:tplc="E746FA4E" w:tentative="1">
      <w:start w:val="1"/>
      <w:numFmt w:val="bullet"/>
      <w:lvlText w:val=""/>
      <w:lvlJc w:val="left"/>
      <w:pPr>
        <w:tabs>
          <w:tab w:val="num" w:pos="3600"/>
        </w:tabs>
        <w:ind w:left="3600" w:hanging="360"/>
      </w:pPr>
      <w:rPr>
        <w:rFonts w:ascii="Symbol" w:hAnsi="Symbol" w:hint="default"/>
        <w:sz w:val="20"/>
      </w:rPr>
    </w:lvl>
    <w:lvl w:ilvl="5" w:tplc="1D1E60FC" w:tentative="1">
      <w:start w:val="1"/>
      <w:numFmt w:val="bullet"/>
      <w:lvlText w:val=""/>
      <w:lvlJc w:val="left"/>
      <w:pPr>
        <w:tabs>
          <w:tab w:val="num" w:pos="4320"/>
        </w:tabs>
        <w:ind w:left="4320" w:hanging="360"/>
      </w:pPr>
      <w:rPr>
        <w:rFonts w:ascii="Symbol" w:hAnsi="Symbol" w:hint="default"/>
        <w:sz w:val="20"/>
      </w:rPr>
    </w:lvl>
    <w:lvl w:ilvl="6" w:tplc="FA3462B6" w:tentative="1">
      <w:start w:val="1"/>
      <w:numFmt w:val="bullet"/>
      <w:lvlText w:val=""/>
      <w:lvlJc w:val="left"/>
      <w:pPr>
        <w:tabs>
          <w:tab w:val="num" w:pos="5040"/>
        </w:tabs>
        <w:ind w:left="5040" w:hanging="360"/>
      </w:pPr>
      <w:rPr>
        <w:rFonts w:ascii="Symbol" w:hAnsi="Symbol" w:hint="default"/>
        <w:sz w:val="20"/>
      </w:rPr>
    </w:lvl>
    <w:lvl w:ilvl="7" w:tplc="523C2C2C" w:tentative="1">
      <w:start w:val="1"/>
      <w:numFmt w:val="bullet"/>
      <w:lvlText w:val=""/>
      <w:lvlJc w:val="left"/>
      <w:pPr>
        <w:tabs>
          <w:tab w:val="num" w:pos="5760"/>
        </w:tabs>
        <w:ind w:left="5760" w:hanging="360"/>
      </w:pPr>
      <w:rPr>
        <w:rFonts w:ascii="Symbol" w:hAnsi="Symbol" w:hint="default"/>
        <w:sz w:val="20"/>
      </w:rPr>
    </w:lvl>
    <w:lvl w:ilvl="8" w:tplc="01C64BAE"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3912ED"/>
    <w:multiLevelType w:val="hybridMultilevel"/>
    <w:tmpl w:val="7228EA06"/>
    <w:styleLink w:val="ListBullet"/>
    <w:lvl w:ilvl="0" w:tplc="576C4ACC">
      <w:start w:val="1"/>
      <w:numFmt w:val="bullet"/>
      <w:lvlText w:val="–"/>
      <w:lvlJc w:val="left"/>
      <w:pPr>
        <w:tabs>
          <w:tab w:val="num" w:pos="284"/>
        </w:tabs>
        <w:ind w:left="284" w:hanging="284"/>
      </w:pPr>
      <w:rPr>
        <w:rFonts w:ascii="Arial" w:hAnsi="Arial" w:hint="default"/>
        <w:b w:val="0"/>
        <w:i w:val="0"/>
        <w:color w:val="auto"/>
        <w:sz w:val="24"/>
        <w:szCs w:val="20"/>
      </w:rPr>
    </w:lvl>
    <w:lvl w:ilvl="1" w:tplc="F5C2DF52">
      <w:start w:val="1"/>
      <w:numFmt w:val="bullet"/>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tplc="CF30E6D4">
      <w:start w:val="1"/>
      <w:numFmt w:val="bullet"/>
      <w:lvlText w:val="–"/>
      <w:lvlJc w:val="left"/>
      <w:pPr>
        <w:tabs>
          <w:tab w:val="num" w:pos="851"/>
        </w:tabs>
        <w:ind w:left="851" w:hanging="284"/>
      </w:pPr>
      <w:rPr>
        <w:rFonts w:ascii="Arial" w:hAnsi="Arial" w:hint="default"/>
        <w:color w:val="auto"/>
        <w:sz w:val="24"/>
      </w:rPr>
    </w:lvl>
    <w:lvl w:ilvl="3" w:tplc="0212DFD4">
      <w:start w:val="1"/>
      <w:numFmt w:val="bullet"/>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tplc="5E287DB2">
      <w:start w:val="1"/>
      <w:numFmt w:val="bullet"/>
      <w:lvlText w:val="–"/>
      <w:lvlJc w:val="left"/>
      <w:pPr>
        <w:tabs>
          <w:tab w:val="num" w:pos="1418"/>
        </w:tabs>
        <w:ind w:left="1418" w:hanging="284"/>
      </w:pPr>
      <w:rPr>
        <w:rFonts w:ascii="Arial" w:hAnsi="Arial" w:hint="default"/>
        <w:color w:val="auto"/>
        <w:sz w:val="24"/>
      </w:rPr>
    </w:lvl>
    <w:lvl w:ilvl="5" w:tplc="8BB8B3E4">
      <w:start w:val="1"/>
      <w:numFmt w:val="bullet"/>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tplc="CC905B26">
      <w:start w:val="1"/>
      <w:numFmt w:val="none"/>
      <w:suff w:val="nothing"/>
      <w:lvlText w:val=""/>
      <w:lvlJc w:val="left"/>
      <w:pPr>
        <w:ind w:left="0" w:firstLine="0"/>
      </w:pPr>
      <w:rPr>
        <w:rFonts w:hint="default"/>
        <w:color w:val="auto"/>
        <w:sz w:val="20"/>
      </w:rPr>
    </w:lvl>
    <w:lvl w:ilvl="7" w:tplc="5BE0FE52">
      <w:start w:val="1"/>
      <w:numFmt w:val="none"/>
      <w:suff w:val="nothing"/>
      <w:lvlText w:val="%8"/>
      <w:lvlJc w:val="left"/>
      <w:pPr>
        <w:ind w:left="0" w:firstLine="0"/>
      </w:pPr>
      <w:rPr>
        <w:rFonts w:hint="default"/>
        <w:color w:val="000000"/>
        <w:sz w:val="20"/>
      </w:rPr>
    </w:lvl>
    <w:lvl w:ilvl="8" w:tplc="3EF2519A">
      <w:start w:val="1"/>
      <w:numFmt w:val="none"/>
      <w:suff w:val="nothing"/>
      <w:lvlText w:val=""/>
      <w:lvlJc w:val="left"/>
      <w:pPr>
        <w:ind w:left="0" w:firstLine="0"/>
      </w:pPr>
      <w:rPr>
        <w:rFonts w:hint="default"/>
      </w:rPr>
    </w:lvl>
  </w:abstractNum>
  <w:abstractNum w:abstractNumId="21" w15:restartNumberingAfterBreak="0">
    <w:nsid w:val="356222E9"/>
    <w:multiLevelType w:val="hybridMultilevel"/>
    <w:tmpl w:val="DB70D304"/>
    <w:numStyleLink w:val="ListNumber"/>
  </w:abstractNum>
  <w:abstractNum w:abstractNumId="22" w15:restartNumberingAfterBreak="0">
    <w:nsid w:val="362158DC"/>
    <w:multiLevelType w:val="hybridMultilevel"/>
    <w:tmpl w:val="6C9C3B5A"/>
    <w:lvl w:ilvl="0" w:tplc="9EB2946A">
      <w:start w:val="1"/>
      <w:numFmt w:val="bullet"/>
      <w:lvlText w:val=""/>
      <w:lvlJc w:val="left"/>
      <w:pPr>
        <w:tabs>
          <w:tab w:val="num" w:pos="720"/>
        </w:tabs>
        <w:ind w:left="720" w:hanging="360"/>
      </w:pPr>
      <w:rPr>
        <w:rFonts w:ascii="Symbol" w:hAnsi="Symbol" w:hint="default"/>
        <w:sz w:val="20"/>
      </w:rPr>
    </w:lvl>
    <w:lvl w:ilvl="1" w:tplc="39BEAD64">
      <w:start w:val="1"/>
      <w:numFmt w:val="bullet"/>
      <w:lvlText w:val="o"/>
      <w:lvlJc w:val="left"/>
      <w:pPr>
        <w:tabs>
          <w:tab w:val="num" w:pos="1440"/>
        </w:tabs>
        <w:ind w:left="1440" w:hanging="360"/>
      </w:pPr>
      <w:rPr>
        <w:rFonts w:ascii="Courier New" w:hAnsi="Courier New" w:cs="Times New Roman" w:hint="default"/>
        <w:sz w:val="20"/>
      </w:rPr>
    </w:lvl>
    <w:lvl w:ilvl="2" w:tplc="6B483188">
      <w:start w:val="1"/>
      <w:numFmt w:val="bullet"/>
      <w:lvlText w:val=""/>
      <w:lvlJc w:val="left"/>
      <w:pPr>
        <w:tabs>
          <w:tab w:val="num" w:pos="2160"/>
        </w:tabs>
        <w:ind w:left="2160" w:hanging="360"/>
      </w:pPr>
      <w:rPr>
        <w:rFonts w:ascii="Symbol" w:hAnsi="Symbol" w:hint="default"/>
        <w:sz w:val="20"/>
      </w:rPr>
    </w:lvl>
    <w:lvl w:ilvl="3" w:tplc="BCC427F0">
      <w:start w:val="1"/>
      <w:numFmt w:val="bullet"/>
      <w:lvlText w:val=""/>
      <w:lvlJc w:val="left"/>
      <w:pPr>
        <w:tabs>
          <w:tab w:val="num" w:pos="2880"/>
        </w:tabs>
        <w:ind w:left="2880" w:hanging="360"/>
      </w:pPr>
      <w:rPr>
        <w:rFonts w:ascii="Symbol" w:hAnsi="Symbol" w:hint="default"/>
        <w:sz w:val="20"/>
      </w:rPr>
    </w:lvl>
    <w:lvl w:ilvl="4" w:tplc="97F29E72">
      <w:start w:val="1"/>
      <w:numFmt w:val="bullet"/>
      <w:lvlText w:val=""/>
      <w:lvlJc w:val="left"/>
      <w:pPr>
        <w:tabs>
          <w:tab w:val="num" w:pos="3600"/>
        </w:tabs>
        <w:ind w:left="3600" w:hanging="360"/>
      </w:pPr>
      <w:rPr>
        <w:rFonts w:ascii="Symbol" w:hAnsi="Symbol" w:hint="default"/>
        <w:sz w:val="20"/>
      </w:rPr>
    </w:lvl>
    <w:lvl w:ilvl="5" w:tplc="E562687C">
      <w:start w:val="1"/>
      <w:numFmt w:val="bullet"/>
      <w:lvlText w:val=""/>
      <w:lvlJc w:val="left"/>
      <w:pPr>
        <w:tabs>
          <w:tab w:val="num" w:pos="4320"/>
        </w:tabs>
        <w:ind w:left="4320" w:hanging="360"/>
      </w:pPr>
      <w:rPr>
        <w:rFonts w:ascii="Symbol" w:hAnsi="Symbol" w:hint="default"/>
        <w:sz w:val="20"/>
      </w:rPr>
    </w:lvl>
    <w:lvl w:ilvl="6" w:tplc="CDD8864C">
      <w:start w:val="1"/>
      <w:numFmt w:val="bullet"/>
      <w:lvlText w:val=""/>
      <w:lvlJc w:val="left"/>
      <w:pPr>
        <w:tabs>
          <w:tab w:val="num" w:pos="5040"/>
        </w:tabs>
        <w:ind w:left="5040" w:hanging="360"/>
      </w:pPr>
      <w:rPr>
        <w:rFonts w:ascii="Symbol" w:hAnsi="Symbol" w:hint="default"/>
        <w:sz w:val="20"/>
      </w:rPr>
    </w:lvl>
    <w:lvl w:ilvl="7" w:tplc="93FA7140">
      <w:start w:val="1"/>
      <w:numFmt w:val="bullet"/>
      <w:lvlText w:val=""/>
      <w:lvlJc w:val="left"/>
      <w:pPr>
        <w:tabs>
          <w:tab w:val="num" w:pos="5760"/>
        </w:tabs>
        <w:ind w:left="5760" w:hanging="360"/>
      </w:pPr>
      <w:rPr>
        <w:rFonts w:ascii="Symbol" w:hAnsi="Symbol" w:hint="default"/>
        <w:sz w:val="20"/>
      </w:rPr>
    </w:lvl>
    <w:lvl w:ilvl="8" w:tplc="082853AA">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715117"/>
    <w:multiLevelType w:val="hybridMultilevel"/>
    <w:tmpl w:val="6AD283F4"/>
    <w:lvl w:ilvl="0" w:tplc="51E05BF0">
      <w:start w:val="1"/>
      <w:numFmt w:val="bullet"/>
      <w:lvlText w:val=""/>
      <w:lvlJc w:val="left"/>
      <w:pPr>
        <w:tabs>
          <w:tab w:val="num" w:pos="720"/>
        </w:tabs>
        <w:ind w:left="720" w:hanging="360"/>
      </w:pPr>
      <w:rPr>
        <w:rFonts w:ascii="Symbol" w:hAnsi="Symbol" w:hint="default"/>
        <w:sz w:val="20"/>
      </w:rPr>
    </w:lvl>
    <w:lvl w:ilvl="1" w:tplc="60B2E2B6" w:tentative="1">
      <w:start w:val="1"/>
      <w:numFmt w:val="bullet"/>
      <w:lvlText w:val=""/>
      <w:lvlJc w:val="left"/>
      <w:pPr>
        <w:tabs>
          <w:tab w:val="num" w:pos="1440"/>
        </w:tabs>
        <w:ind w:left="1440" w:hanging="360"/>
      </w:pPr>
      <w:rPr>
        <w:rFonts w:ascii="Symbol" w:hAnsi="Symbol" w:hint="default"/>
        <w:sz w:val="20"/>
      </w:rPr>
    </w:lvl>
    <w:lvl w:ilvl="2" w:tplc="09C07DC4" w:tentative="1">
      <w:start w:val="1"/>
      <w:numFmt w:val="bullet"/>
      <w:lvlText w:val=""/>
      <w:lvlJc w:val="left"/>
      <w:pPr>
        <w:tabs>
          <w:tab w:val="num" w:pos="2160"/>
        </w:tabs>
        <w:ind w:left="2160" w:hanging="360"/>
      </w:pPr>
      <w:rPr>
        <w:rFonts w:ascii="Symbol" w:hAnsi="Symbol" w:hint="default"/>
        <w:sz w:val="20"/>
      </w:rPr>
    </w:lvl>
    <w:lvl w:ilvl="3" w:tplc="35DA5DF6" w:tentative="1">
      <w:start w:val="1"/>
      <w:numFmt w:val="bullet"/>
      <w:lvlText w:val=""/>
      <w:lvlJc w:val="left"/>
      <w:pPr>
        <w:tabs>
          <w:tab w:val="num" w:pos="2880"/>
        </w:tabs>
        <w:ind w:left="2880" w:hanging="360"/>
      </w:pPr>
      <w:rPr>
        <w:rFonts w:ascii="Symbol" w:hAnsi="Symbol" w:hint="default"/>
        <w:sz w:val="20"/>
      </w:rPr>
    </w:lvl>
    <w:lvl w:ilvl="4" w:tplc="2E783B76" w:tentative="1">
      <w:start w:val="1"/>
      <w:numFmt w:val="bullet"/>
      <w:lvlText w:val=""/>
      <w:lvlJc w:val="left"/>
      <w:pPr>
        <w:tabs>
          <w:tab w:val="num" w:pos="3600"/>
        </w:tabs>
        <w:ind w:left="3600" w:hanging="360"/>
      </w:pPr>
      <w:rPr>
        <w:rFonts w:ascii="Symbol" w:hAnsi="Symbol" w:hint="default"/>
        <w:sz w:val="20"/>
      </w:rPr>
    </w:lvl>
    <w:lvl w:ilvl="5" w:tplc="A50666DC" w:tentative="1">
      <w:start w:val="1"/>
      <w:numFmt w:val="bullet"/>
      <w:lvlText w:val=""/>
      <w:lvlJc w:val="left"/>
      <w:pPr>
        <w:tabs>
          <w:tab w:val="num" w:pos="4320"/>
        </w:tabs>
        <w:ind w:left="4320" w:hanging="360"/>
      </w:pPr>
      <w:rPr>
        <w:rFonts w:ascii="Symbol" w:hAnsi="Symbol" w:hint="default"/>
        <w:sz w:val="20"/>
      </w:rPr>
    </w:lvl>
    <w:lvl w:ilvl="6" w:tplc="64045952" w:tentative="1">
      <w:start w:val="1"/>
      <w:numFmt w:val="bullet"/>
      <w:lvlText w:val=""/>
      <w:lvlJc w:val="left"/>
      <w:pPr>
        <w:tabs>
          <w:tab w:val="num" w:pos="5040"/>
        </w:tabs>
        <w:ind w:left="5040" w:hanging="360"/>
      </w:pPr>
      <w:rPr>
        <w:rFonts w:ascii="Symbol" w:hAnsi="Symbol" w:hint="default"/>
        <w:sz w:val="20"/>
      </w:rPr>
    </w:lvl>
    <w:lvl w:ilvl="7" w:tplc="1A92C256" w:tentative="1">
      <w:start w:val="1"/>
      <w:numFmt w:val="bullet"/>
      <w:lvlText w:val=""/>
      <w:lvlJc w:val="left"/>
      <w:pPr>
        <w:tabs>
          <w:tab w:val="num" w:pos="5760"/>
        </w:tabs>
        <w:ind w:left="5760" w:hanging="360"/>
      </w:pPr>
      <w:rPr>
        <w:rFonts w:ascii="Symbol" w:hAnsi="Symbol" w:hint="default"/>
        <w:sz w:val="20"/>
      </w:rPr>
    </w:lvl>
    <w:lvl w:ilvl="8" w:tplc="D0A2578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286A36"/>
    <w:multiLevelType w:val="hybridMultilevel"/>
    <w:tmpl w:val="11C64328"/>
    <w:lvl w:ilvl="0" w:tplc="E26ABEE0">
      <w:start w:val="1"/>
      <w:numFmt w:val="none"/>
      <w:pStyle w:val="ListParagraph"/>
      <w:suff w:val="nothing"/>
      <w:lvlText w:val=""/>
      <w:lvlJc w:val="left"/>
      <w:pPr>
        <w:ind w:left="284" w:firstLine="0"/>
      </w:pPr>
      <w:rPr>
        <w:rFonts w:asciiTheme="minorHAnsi" w:hAnsiTheme="minorHAnsi" w:hint="default"/>
        <w:color w:val="auto"/>
      </w:rPr>
    </w:lvl>
    <w:lvl w:ilvl="1" w:tplc="10700EFE">
      <w:start w:val="1"/>
      <w:numFmt w:val="none"/>
      <w:pStyle w:val="ListParagraph2"/>
      <w:suff w:val="nothing"/>
      <w:lvlText w:val=""/>
      <w:lvlJc w:val="left"/>
      <w:pPr>
        <w:ind w:left="567" w:firstLine="0"/>
      </w:pPr>
      <w:rPr>
        <w:rFonts w:asciiTheme="minorHAnsi" w:hAnsiTheme="minorHAnsi" w:hint="default"/>
        <w:color w:val="auto"/>
      </w:rPr>
    </w:lvl>
    <w:lvl w:ilvl="2" w:tplc="7C08C542">
      <w:start w:val="1"/>
      <w:numFmt w:val="none"/>
      <w:pStyle w:val="ListParagraph3"/>
      <w:suff w:val="nothing"/>
      <w:lvlText w:val=""/>
      <w:lvlJc w:val="left"/>
      <w:pPr>
        <w:ind w:left="851" w:firstLine="0"/>
      </w:pPr>
      <w:rPr>
        <w:rFonts w:asciiTheme="minorHAnsi" w:hAnsiTheme="minorHAnsi" w:hint="default"/>
        <w:color w:val="auto"/>
      </w:rPr>
    </w:lvl>
    <w:lvl w:ilvl="3" w:tplc="23DE5F86">
      <w:start w:val="1"/>
      <w:numFmt w:val="none"/>
      <w:pStyle w:val="ListParagraph4"/>
      <w:suff w:val="nothing"/>
      <w:lvlText w:val=""/>
      <w:lvlJc w:val="left"/>
      <w:pPr>
        <w:ind w:left="1134" w:firstLine="0"/>
      </w:pPr>
      <w:rPr>
        <w:rFonts w:asciiTheme="minorHAnsi" w:hAnsiTheme="minorHAnsi" w:hint="default"/>
        <w:color w:val="auto"/>
      </w:rPr>
    </w:lvl>
    <w:lvl w:ilvl="4" w:tplc="2B56F3EC">
      <w:start w:val="1"/>
      <w:numFmt w:val="none"/>
      <w:pStyle w:val="ListParagraph5"/>
      <w:suff w:val="nothing"/>
      <w:lvlText w:val=""/>
      <w:lvlJc w:val="left"/>
      <w:pPr>
        <w:ind w:left="1418" w:firstLine="0"/>
      </w:pPr>
      <w:rPr>
        <w:rFonts w:asciiTheme="minorHAnsi" w:hAnsiTheme="minorHAnsi" w:hint="default"/>
        <w:color w:val="auto"/>
      </w:rPr>
    </w:lvl>
    <w:lvl w:ilvl="5" w:tplc="4C446262">
      <w:start w:val="1"/>
      <w:numFmt w:val="none"/>
      <w:pStyle w:val="ListParagraph6"/>
      <w:suff w:val="nothing"/>
      <w:lvlText w:val=""/>
      <w:lvlJc w:val="left"/>
      <w:pPr>
        <w:ind w:left="1701" w:firstLine="0"/>
      </w:pPr>
      <w:rPr>
        <w:rFonts w:asciiTheme="minorHAnsi" w:hAnsiTheme="minorHAnsi" w:hint="default"/>
        <w:color w:val="auto"/>
      </w:rPr>
    </w:lvl>
    <w:lvl w:ilvl="6" w:tplc="A510E8A2">
      <w:start w:val="1"/>
      <w:numFmt w:val="none"/>
      <w:suff w:val="nothing"/>
      <w:lvlText w:val=""/>
      <w:lvlJc w:val="left"/>
      <w:pPr>
        <w:ind w:left="1985" w:firstLine="0"/>
      </w:pPr>
      <w:rPr>
        <w:rFonts w:hint="default"/>
        <w:color w:val="000000"/>
      </w:rPr>
    </w:lvl>
    <w:lvl w:ilvl="7" w:tplc="488449FA">
      <w:start w:val="1"/>
      <w:numFmt w:val="none"/>
      <w:suff w:val="nothing"/>
      <w:lvlText w:val=""/>
      <w:lvlJc w:val="left"/>
      <w:pPr>
        <w:ind w:left="2268" w:firstLine="0"/>
      </w:pPr>
      <w:rPr>
        <w:rFonts w:hint="default"/>
      </w:rPr>
    </w:lvl>
    <w:lvl w:ilvl="8" w:tplc="65420ADE">
      <w:numFmt w:val="none"/>
      <w:lvlText w:val=""/>
      <w:lvlJc w:val="left"/>
      <w:pPr>
        <w:tabs>
          <w:tab w:val="num" w:pos="3123"/>
        </w:tabs>
        <w:ind w:left="2552" w:firstLine="0"/>
      </w:pPr>
      <w:rPr>
        <w:rFonts w:hint="default"/>
      </w:rPr>
    </w:lvl>
  </w:abstractNum>
  <w:abstractNum w:abstractNumId="25" w15:restartNumberingAfterBreak="0">
    <w:nsid w:val="40071FAE"/>
    <w:multiLevelType w:val="multilevel"/>
    <w:tmpl w:val="6AA82E9A"/>
    <w:styleLink w:val="ListNumberedHeadings"/>
    <w:lvl w:ilvl="0">
      <w:start w:val="1"/>
      <w:numFmt w:val="decimal"/>
      <w:lvlText w:val="%1"/>
      <w:lvlJc w:val="left"/>
      <w:pPr>
        <w:tabs>
          <w:tab w:val="num" w:pos="1134"/>
        </w:tabs>
        <w:ind w:left="1134" w:hanging="1134"/>
      </w:pPr>
      <w:rPr>
        <w:rFonts w:asciiTheme="majorHAnsi" w:hAnsiTheme="majorHAnsi" w:hint="default"/>
        <w:color w:val="E6172F" w:themeColor="accent1"/>
        <w:sz w:val="40"/>
      </w:rPr>
    </w:lvl>
    <w:lvl w:ilvl="1">
      <w:start w:val="1"/>
      <w:numFmt w:val="decimal"/>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6" w15:restartNumberingAfterBreak="0">
    <w:nsid w:val="425A4984"/>
    <w:multiLevelType w:val="hybridMultilevel"/>
    <w:tmpl w:val="7228EA06"/>
    <w:numStyleLink w:val="ListBullet"/>
  </w:abstractNum>
  <w:abstractNum w:abstractNumId="27"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2F1D80"/>
    <w:multiLevelType w:val="hybridMultilevel"/>
    <w:tmpl w:val="BDFC207A"/>
    <w:numStyleLink w:val="ListTableNumber"/>
  </w:abstractNum>
  <w:abstractNum w:abstractNumId="29"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107BD1"/>
    <w:multiLevelType w:val="hybridMultilevel"/>
    <w:tmpl w:val="E35CFF70"/>
    <w:numStyleLink w:val="ListAlpha"/>
  </w:abstractNum>
  <w:abstractNum w:abstractNumId="31" w15:restartNumberingAfterBreak="0">
    <w:nsid w:val="56E85C36"/>
    <w:multiLevelType w:val="hybridMultilevel"/>
    <w:tmpl w:val="C1300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C14FAF"/>
    <w:multiLevelType w:val="hybridMultilevel"/>
    <w:tmpl w:val="11C64328"/>
    <w:lvl w:ilvl="0" w:tplc="6BE6AD72">
      <w:start w:val="1"/>
      <w:numFmt w:val="none"/>
      <w:suff w:val="nothing"/>
      <w:lvlText w:val=""/>
      <w:lvlJc w:val="left"/>
      <w:pPr>
        <w:ind w:left="284" w:firstLine="0"/>
      </w:pPr>
      <w:rPr>
        <w:rFonts w:asciiTheme="minorHAnsi" w:hAnsiTheme="minorHAnsi" w:hint="default"/>
        <w:color w:val="auto"/>
      </w:rPr>
    </w:lvl>
    <w:lvl w:ilvl="1" w:tplc="868E7AB4">
      <w:start w:val="1"/>
      <w:numFmt w:val="none"/>
      <w:suff w:val="nothing"/>
      <w:lvlText w:val=""/>
      <w:lvlJc w:val="left"/>
      <w:pPr>
        <w:ind w:left="567" w:firstLine="0"/>
      </w:pPr>
      <w:rPr>
        <w:rFonts w:asciiTheme="minorHAnsi" w:hAnsiTheme="minorHAnsi" w:hint="default"/>
        <w:color w:val="auto"/>
      </w:rPr>
    </w:lvl>
    <w:lvl w:ilvl="2" w:tplc="D3947828">
      <w:start w:val="1"/>
      <w:numFmt w:val="none"/>
      <w:suff w:val="nothing"/>
      <w:lvlText w:val=""/>
      <w:lvlJc w:val="left"/>
      <w:pPr>
        <w:ind w:left="851" w:firstLine="0"/>
      </w:pPr>
      <w:rPr>
        <w:rFonts w:asciiTheme="minorHAnsi" w:hAnsiTheme="minorHAnsi" w:hint="default"/>
        <w:color w:val="auto"/>
      </w:rPr>
    </w:lvl>
    <w:lvl w:ilvl="3" w:tplc="FC4EF624">
      <w:start w:val="1"/>
      <w:numFmt w:val="none"/>
      <w:suff w:val="nothing"/>
      <w:lvlText w:val=""/>
      <w:lvlJc w:val="left"/>
      <w:pPr>
        <w:ind w:left="1134" w:firstLine="0"/>
      </w:pPr>
      <w:rPr>
        <w:rFonts w:asciiTheme="minorHAnsi" w:hAnsiTheme="minorHAnsi" w:hint="default"/>
        <w:color w:val="auto"/>
      </w:rPr>
    </w:lvl>
    <w:lvl w:ilvl="4" w:tplc="8924CD22">
      <w:start w:val="1"/>
      <w:numFmt w:val="none"/>
      <w:suff w:val="nothing"/>
      <w:lvlText w:val=""/>
      <w:lvlJc w:val="left"/>
      <w:pPr>
        <w:ind w:left="1418" w:firstLine="0"/>
      </w:pPr>
      <w:rPr>
        <w:rFonts w:asciiTheme="minorHAnsi" w:hAnsiTheme="minorHAnsi" w:hint="default"/>
        <w:color w:val="auto"/>
      </w:rPr>
    </w:lvl>
    <w:lvl w:ilvl="5" w:tplc="27147216">
      <w:start w:val="1"/>
      <w:numFmt w:val="none"/>
      <w:suff w:val="nothing"/>
      <w:lvlText w:val=""/>
      <w:lvlJc w:val="left"/>
      <w:pPr>
        <w:ind w:left="1701" w:firstLine="0"/>
      </w:pPr>
      <w:rPr>
        <w:rFonts w:asciiTheme="minorHAnsi" w:hAnsiTheme="minorHAnsi" w:hint="default"/>
        <w:color w:val="auto"/>
      </w:rPr>
    </w:lvl>
    <w:lvl w:ilvl="6" w:tplc="44D27A22">
      <w:start w:val="1"/>
      <w:numFmt w:val="none"/>
      <w:suff w:val="nothing"/>
      <w:lvlText w:val=""/>
      <w:lvlJc w:val="left"/>
      <w:pPr>
        <w:ind w:left="1985" w:firstLine="0"/>
      </w:pPr>
      <w:rPr>
        <w:rFonts w:hint="default"/>
        <w:color w:val="000000"/>
      </w:rPr>
    </w:lvl>
    <w:lvl w:ilvl="7" w:tplc="DFBCA9A2">
      <w:start w:val="1"/>
      <w:numFmt w:val="none"/>
      <w:suff w:val="nothing"/>
      <w:lvlText w:val=""/>
      <w:lvlJc w:val="left"/>
      <w:pPr>
        <w:ind w:left="2268" w:firstLine="0"/>
      </w:pPr>
      <w:rPr>
        <w:rFonts w:hint="default"/>
      </w:rPr>
    </w:lvl>
    <w:lvl w:ilvl="8" w:tplc="397810FE">
      <w:numFmt w:val="none"/>
      <w:lvlText w:val=""/>
      <w:lvlJc w:val="left"/>
      <w:pPr>
        <w:tabs>
          <w:tab w:val="num" w:pos="3123"/>
        </w:tabs>
        <w:ind w:left="2552" w:firstLine="0"/>
      </w:pPr>
      <w:rPr>
        <w:rFonts w:hint="default"/>
      </w:rPr>
    </w:lvl>
  </w:abstractNum>
  <w:abstractNum w:abstractNumId="33" w15:restartNumberingAfterBreak="0">
    <w:nsid w:val="5B476CD2"/>
    <w:multiLevelType w:val="hybridMultilevel"/>
    <w:tmpl w:val="047EC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4019F0"/>
    <w:multiLevelType w:val="hybridMultilevel"/>
    <w:tmpl w:val="7228EA06"/>
    <w:numStyleLink w:val="ListBullet"/>
  </w:abstractNum>
  <w:abstractNum w:abstractNumId="35" w15:restartNumberingAfterBreak="0">
    <w:nsid w:val="626E5373"/>
    <w:multiLevelType w:val="hybridMultilevel"/>
    <w:tmpl w:val="BDFC207A"/>
    <w:styleLink w:val="ListTableNumber"/>
    <w:lvl w:ilvl="0" w:tplc="460A4900">
      <w:start w:val="1"/>
      <w:numFmt w:val="decimal"/>
      <w:lvlText w:val="%1."/>
      <w:lvlJc w:val="left"/>
      <w:pPr>
        <w:tabs>
          <w:tab w:val="num" w:pos="284"/>
        </w:tabs>
        <w:ind w:left="284" w:hanging="284"/>
      </w:pPr>
      <w:rPr>
        <w:rFonts w:asciiTheme="minorHAnsi" w:hAnsiTheme="minorHAnsi" w:hint="default"/>
        <w:b w:val="0"/>
        <w:i w:val="0"/>
        <w:color w:val="auto"/>
        <w:sz w:val="24"/>
        <w:szCs w:val="21"/>
      </w:rPr>
    </w:lvl>
    <w:lvl w:ilvl="1" w:tplc="F6386E38">
      <w:start w:val="1"/>
      <w:numFmt w:val="lowerLetter"/>
      <w:lvlText w:val="%2."/>
      <w:lvlJc w:val="left"/>
      <w:pPr>
        <w:tabs>
          <w:tab w:val="num" w:pos="567"/>
        </w:tabs>
        <w:ind w:left="567" w:hanging="283"/>
      </w:pPr>
      <w:rPr>
        <w:rFonts w:asciiTheme="minorHAnsi" w:hAnsiTheme="minorHAnsi" w:hint="default"/>
        <w:b w:val="0"/>
        <w:i w:val="0"/>
        <w:color w:val="auto"/>
        <w:sz w:val="24"/>
        <w:szCs w:val="21"/>
      </w:rPr>
    </w:lvl>
    <w:lvl w:ilvl="2" w:tplc="EEF24502">
      <w:start w:val="1"/>
      <w:numFmt w:val="none"/>
      <w:lvlText w:val=""/>
      <w:lvlJc w:val="left"/>
      <w:pPr>
        <w:tabs>
          <w:tab w:val="num" w:pos="0"/>
        </w:tabs>
        <w:ind w:left="0" w:firstLine="0"/>
      </w:pPr>
      <w:rPr>
        <w:rFonts w:ascii="Arial" w:hAnsi="Arial" w:hint="default"/>
        <w:b w:val="0"/>
        <w:i w:val="0"/>
        <w:sz w:val="18"/>
      </w:rPr>
    </w:lvl>
    <w:lvl w:ilvl="3" w:tplc="BEE63380">
      <w:start w:val="1"/>
      <w:numFmt w:val="none"/>
      <w:suff w:val="nothing"/>
      <w:lvlText w:val=""/>
      <w:lvlJc w:val="left"/>
      <w:pPr>
        <w:ind w:left="0" w:firstLine="0"/>
      </w:pPr>
      <w:rPr>
        <w:rFonts w:ascii="Arial" w:hAnsi="Arial" w:hint="default"/>
        <w:b w:val="0"/>
        <w:i w:val="0"/>
        <w:sz w:val="18"/>
      </w:rPr>
    </w:lvl>
    <w:lvl w:ilvl="4" w:tplc="048497A4">
      <w:start w:val="1"/>
      <w:numFmt w:val="none"/>
      <w:suff w:val="nothing"/>
      <w:lvlText w:val=""/>
      <w:lvlJc w:val="left"/>
      <w:pPr>
        <w:ind w:left="0" w:firstLine="0"/>
      </w:pPr>
      <w:rPr>
        <w:rFonts w:ascii="Arial" w:hAnsi="Arial" w:hint="default"/>
        <w:b w:val="0"/>
        <w:i w:val="0"/>
        <w:sz w:val="18"/>
      </w:rPr>
    </w:lvl>
    <w:lvl w:ilvl="5" w:tplc="09CEA2C6">
      <w:start w:val="1"/>
      <w:numFmt w:val="none"/>
      <w:suff w:val="nothing"/>
      <w:lvlText w:val=""/>
      <w:lvlJc w:val="left"/>
      <w:pPr>
        <w:ind w:left="0" w:firstLine="0"/>
      </w:pPr>
      <w:rPr>
        <w:rFonts w:ascii="Arial" w:hAnsi="Arial" w:hint="default"/>
        <w:b w:val="0"/>
        <w:i w:val="0"/>
        <w:sz w:val="18"/>
      </w:rPr>
    </w:lvl>
    <w:lvl w:ilvl="6" w:tplc="1E4A688A">
      <w:start w:val="1"/>
      <w:numFmt w:val="none"/>
      <w:suff w:val="nothing"/>
      <w:lvlText w:val="%7"/>
      <w:lvlJc w:val="left"/>
      <w:pPr>
        <w:ind w:left="0" w:firstLine="0"/>
      </w:pPr>
      <w:rPr>
        <w:rFonts w:hint="default"/>
      </w:rPr>
    </w:lvl>
    <w:lvl w:ilvl="7" w:tplc="F45646E4">
      <w:start w:val="1"/>
      <w:numFmt w:val="none"/>
      <w:suff w:val="nothing"/>
      <w:lvlText w:val="%8"/>
      <w:lvlJc w:val="left"/>
      <w:pPr>
        <w:ind w:left="0" w:firstLine="0"/>
      </w:pPr>
      <w:rPr>
        <w:rFonts w:hint="default"/>
      </w:rPr>
    </w:lvl>
    <w:lvl w:ilvl="8" w:tplc="F022DDC6">
      <w:start w:val="1"/>
      <w:numFmt w:val="none"/>
      <w:suff w:val="nothing"/>
      <w:lvlText w:val="%9"/>
      <w:lvlJc w:val="left"/>
      <w:pPr>
        <w:ind w:left="0" w:firstLine="0"/>
      </w:pPr>
      <w:rPr>
        <w:rFonts w:hint="default"/>
      </w:rPr>
    </w:lvl>
  </w:abstractNum>
  <w:abstractNum w:abstractNumId="36"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39706E"/>
    <w:multiLevelType w:val="hybridMultilevel"/>
    <w:tmpl w:val="11C64328"/>
    <w:numStyleLink w:val="ListParagraph0"/>
  </w:abstractNum>
  <w:abstractNum w:abstractNumId="38"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206262"/>
    <w:multiLevelType w:val="hybridMultilevel"/>
    <w:tmpl w:val="224633D6"/>
    <w:lvl w:ilvl="0" w:tplc="50BA6C6A">
      <w:start w:val="1"/>
      <w:numFmt w:val="bullet"/>
      <w:lvlText w:val=""/>
      <w:lvlJc w:val="left"/>
      <w:pPr>
        <w:tabs>
          <w:tab w:val="num" w:pos="720"/>
        </w:tabs>
        <w:ind w:left="720" w:hanging="360"/>
      </w:pPr>
      <w:rPr>
        <w:rFonts w:ascii="Symbol" w:hAnsi="Symbol" w:hint="default"/>
        <w:sz w:val="20"/>
      </w:rPr>
    </w:lvl>
    <w:lvl w:ilvl="1" w:tplc="917E2348" w:tentative="1">
      <w:start w:val="1"/>
      <w:numFmt w:val="bullet"/>
      <w:lvlText w:val=""/>
      <w:lvlJc w:val="left"/>
      <w:pPr>
        <w:tabs>
          <w:tab w:val="num" w:pos="1440"/>
        </w:tabs>
        <w:ind w:left="1440" w:hanging="360"/>
      </w:pPr>
      <w:rPr>
        <w:rFonts w:ascii="Symbol" w:hAnsi="Symbol" w:hint="default"/>
        <w:sz w:val="20"/>
      </w:rPr>
    </w:lvl>
    <w:lvl w:ilvl="2" w:tplc="F534950C" w:tentative="1">
      <w:start w:val="1"/>
      <w:numFmt w:val="bullet"/>
      <w:lvlText w:val=""/>
      <w:lvlJc w:val="left"/>
      <w:pPr>
        <w:tabs>
          <w:tab w:val="num" w:pos="2160"/>
        </w:tabs>
        <w:ind w:left="2160" w:hanging="360"/>
      </w:pPr>
      <w:rPr>
        <w:rFonts w:ascii="Symbol" w:hAnsi="Symbol" w:hint="default"/>
        <w:sz w:val="20"/>
      </w:rPr>
    </w:lvl>
    <w:lvl w:ilvl="3" w:tplc="546627C2" w:tentative="1">
      <w:start w:val="1"/>
      <w:numFmt w:val="bullet"/>
      <w:lvlText w:val=""/>
      <w:lvlJc w:val="left"/>
      <w:pPr>
        <w:tabs>
          <w:tab w:val="num" w:pos="2880"/>
        </w:tabs>
        <w:ind w:left="2880" w:hanging="360"/>
      </w:pPr>
      <w:rPr>
        <w:rFonts w:ascii="Symbol" w:hAnsi="Symbol" w:hint="default"/>
        <w:sz w:val="20"/>
      </w:rPr>
    </w:lvl>
    <w:lvl w:ilvl="4" w:tplc="A5CE6B30" w:tentative="1">
      <w:start w:val="1"/>
      <w:numFmt w:val="bullet"/>
      <w:lvlText w:val=""/>
      <w:lvlJc w:val="left"/>
      <w:pPr>
        <w:tabs>
          <w:tab w:val="num" w:pos="3600"/>
        </w:tabs>
        <w:ind w:left="3600" w:hanging="360"/>
      </w:pPr>
      <w:rPr>
        <w:rFonts w:ascii="Symbol" w:hAnsi="Symbol" w:hint="default"/>
        <w:sz w:val="20"/>
      </w:rPr>
    </w:lvl>
    <w:lvl w:ilvl="5" w:tplc="9F9E2010" w:tentative="1">
      <w:start w:val="1"/>
      <w:numFmt w:val="bullet"/>
      <w:lvlText w:val=""/>
      <w:lvlJc w:val="left"/>
      <w:pPr>
        <w:tabs>
          <w:tab w:val="num" w:pos="4320"/>
        </w:tabs>
        <w:ind w:left="4320" w:hanging="360"/>
      </w:pPr>
      <w:rPr>
        <w:rFonts w:ascii="Symbol" w:hAnsi="Symbol" w:hint="default"/>
        <w:sz w:val="20"/>
      </w:rPr>
    </w:lvl>
    <w:lvl w:ilvl="6" w:tplc="8EBC3C7E" w:tentative="1">
      <w:start w:val="1"/>
      <w:numFmt w:val="bullet"/>
      <w:lvlText w:val=""/>
      <w:lvlJc w:val="left"/>
      <w:pPr>
        <w:tabs>
          <w:tab w:val="num" w:pos="5040"/>
        </w:tabs>
        <w:ind w:left="5040" w:hanging="360"/>
      </w:pPr>
      <w:rPr>
        <w:rFonts w:ascii="Symbol" w:hAnsi="Symbol" w:hint="default"/>
        <w:sz w:val="20"/>
      </w:rPr>
    </w:lvl>
    <w:lvl w:ilvl="7" w:tplc="0E6EDBA6" w:tentative="1">
      <w:start w:val="1"/>
      <w:numFmt w:val="bullet"/>
      <w:lvlText w:val=""/>
      <w:lvlJc w:val="left"/>
      <w:pPr>
        <w:tabs>
          <w:tab w:val="num" w:pos="5760"/>
        </w:tabs>
        <w:ind w:left="5760" w:hanging="360"/>
      </w:pPr>
      <w:rPr>
        <w:rFonts w:ascii="Symbol" w:hAnsi="Symbol" w:hint="default"/>
        <w:sz w:val="20"/>
      </w:rPr>
    </w:lvl>
    <w:lvl w:ilvl="8" w:tplc="FF981E0A"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E341B3"/>
    <w:multiLevelType w:val="hybridMultilevel"/>
    <w:tmpl w:val="624681D2"/>
    <w:numStyleLink w:val="ListTableBullet"/>
  </w:abstractNum>
  <w:abstractNum w:abstractNumId="41" w15:restartNumberingAfterBreak="0">
    <w:nsid w:val="7D9B6564"/>
    <w:multiLevelType w:val="multilevel"/>
    <w:tmpl w:val="6AA82E9A"/>
    <w:numStyleLink w:val="ListNumberedHeadings"/>
  </w:abstractNum>
  <w:abstractNum w:abstractNumId="42" w15:restartNumberingAfterBreak="0">
    <w:nsid w:val="7E0F5F26"/>
    <w:multiLevelType w:val="multilevel"/>
    <w:tmpl w:val="80720F2E"/>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F9E37EE"/>
    <w:multiLevelType w:val="hybridMultilevel"/>
    <w:tmpl w:val="DB70D304"/>
    <w:numStyleLink w:val="ListNumber"/>
  </w:abstractNum>
  <w:abstractNum w:abstractNumId="44"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42"/>
  </w:num>
  <w:num w:numId="3">
    <w:abstractNumId w:val="20"/>
  </w:num>
  <w:num w:numId="4">
    <w:abstractNumId w:val="15"/>
  </w:num>
  <w:num w:numId="5">
    <w:abstractNumId w:val="25"/>
  </w:num>
  <w:num w:numId="6">
    <w:abstractNumId w:val="32"/>
  </w:num>
  <w:num w:numId="7">
    <w:abstractNumId w:val="7"/>
  </w:num>
  <w:num w:numId="8">
    <w:abstractNumId w:val="35"/>
  </w:num>
  <w:num w:numId="9">
    <w:abstractNumId w:val="12"/>
  </w:num>
  <w:num w:numId="10">
    <w:abstractNumId w:val="43"/>
  </w:num>
  <w:num w:numId="11">
    <w:abstractNumId w:val="24"/>
  </w:num>
  <w:num w:numId="12">
    <w:abstractNumId w:val="41"/>
  </w:num>
  <w:num w:numId="13">
    <w:abstractNumId w:val="16"/>
  </w:num>
  <w:num w:numId="14">
    <w:abstractNumId w:val="40"/>
  </w:num>
  <w:num w:numId="15">
    <w:abstractNumId w:val="26"/>
  </w:num>
  <w:num w:numId="16">
    <w:abstractNumId w:val="34"/>
  </w:num>
  <w:num w:numId="17">
    <w:abstractNumId w:val="6"/>
  </w:num>
  <w:num w:numId="18">
    <w:abstractNumId w:val="21"/>
  </w:num>
  <w:num w:numId="19">
    <w:abstractNumId w:val="30"/>
  </w:num>
  <w:num w:numId="20">
    <w:abstractNumId w:val="28"/>
  </w:num>
  <w:num w:numId="21">
    <w:abstractNumId w:val="36"/>
  </w:num>
  <w:num w:numId="22">
    <w:abstractNumId w:val="18"/>
  </w:num>
  <w:num w:numId="23">
    <w:abstractNumId w:val="3"/>
  </w:num>
  <w:num w:numId="24">
    <w:abstractNumId w:val="44"/>
  </w:num>
  <w:num w:numId="25">
    <w:abstractNumId w:val="11"/>
  </w:num>
  <w:num w:numId="26">
    <w:abstractNumId w:val="19"/>
  </w:num>
  <w:num w:numId="27">
    <w:abstractNumId w:val="29"/>
  </w:num>
  <w:num w:numId="28">
    <w:abstractNumId w:val="38"/>
  </w:num>
  <w:num w:numId="29">
    <w:abstractNumId w:val="5"/>
  </w:num>
  <w:num w:numId="30">
    <w:abstractNumId w:val="27"/>
  </w:num>
  <w:num w:numId="31">
    <w:abstractNumId w:val="8"/>
  </w:num>
  <w:num w:numId="32">
    <w:abstractNumId w:val="22"/>
  </w:num>
  <w:num w:numId="33">
    <w:abstractNumId w:val="17"/>
  </w:num>
  <w:num w:numId="34">
    <w:abstractNumId w:val="10"/>
  </w:num>
  <w:num w:numId="35">
    <w:abstractNumId w:val="13"/>
  </w:num>
  <w:num w:numId="36">
    <w:abstractNumId w:val="39"/>
  </w:num>
  <w:num w:numId="37">
    <w:abstractNumId w:val="23"/>
  </w:num>
  <w:num w:numId="38">
    <w:abstractNumId w:val="33"/>
  </w:num>
  <w:num w:numId="39">
    <w:abstractNumId w:val="31"/>
  </w:num>
  <w:num w:numId="40">
    <w:abstractNumId w:val="0"/>
  </w:num>
  <w:num w:numId="41">
    <w:abstractNumId w:val="14"/>
  </w:num>
  <w:num w:numId="42">
    <w:abstractNumId w:val="2"/>
  </w:num>
  <w:num w:numId="43">
    <w:abstractNumId w:val="37"/>
  </w:num>
  <w:num w:numId="44">
    <w:abstractNumId w:val="9"/>
  </w:num>
  <w:num w:numId="4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6100"/>
    <w:rsid w:val="00013CE6"/>
    <w:rsid w:val="0002193D"/>
    <w:rsid w:val="00024912"/>
    <w:rsid w:val="000266E7"/>
    <w:rsid w:val="0002736E"/>
    <w:rsid w:val="0003193A"/>
    <w:rsid w:val="000326CD"/>
    <w:rsid w:val="00044C15"/>
    <w:rsid w:val="00045FE6"/>
    <w:rsid w:val="000637DC"/>
    <w:rsid w:val="00065372"/>
    <w:rsid w:val="00067930"/>
    <w:rsid w:val="0007077A"/>
    <w:rsid w:val="00071C7D"/>
    <w:rsid w:val="00076F97"/>
    <w:rsid w:val="00080301"/>
    <w:rsid w:val="00080CD8"/>
    <w:rsid w:val="00083741"/>
    <w:rsid w:val="000870BB"/>
    <w:rsid w:val="00087D93"/>
    <w:rsid w:val="0009285D"/>
    <w:rsid w:val="000943B0"/>
    <w:rsid w:val="000B1592"/>
    <w:rsid w:val="000B2CEF"/>
    <w:rsid w:val="000B3EBE"/>
    <w:rsid w:val="000B7835"/>
    <w:rsid w:val="000C0C22"/>
    <w:rsid w:val="000C1D1E"/>
    <w:rsid w:val="000D36D3"/>
    <w:rsid w:val="000D410C"/>
    <w:rsid w:val="000D4BD4"/>
    <w:rsid w:val="000D6C99"/>
    <w:rsid w:val="000E055B"/>
    <w:rsid w:val="000E6D30"/>
    <w:rsid w:val="000F1E13"/>
    <w:rsid w:val="000F4A35"/>
    <w:rsid w:val="000F521A"/>
    <w:rsid w:val="000F6B16"/>
    <w:rsid w:val="001005FC"/>
    <w:rsid w:val="001007D4"/>
    <w:rsid w:val="0010277A"/>
    <w:rsid w:val="001063C6"/>
    <w:rsid w:val="0010699F"/>
    <w:rsid w:val="001119EE"/>
    <w:rsid w:val="00113620"/>
    <w:rsid w:val="00117A26"/>
    <w:rsid w:val="0012001E"/>
    <w:rsid w:val="0013218E"/>
    <w:rsid w:val="00140AD8"/>
    <w:rsid w:val="00142383"/>
    <w:rsid w:val="00144F93"/>
    <w:rsid w:val="0014561E"/>
    <w:rsid w:val="00145CCD"/>
    <w:rsid w:val="001463A3"/>
    <w:rsid w:val="00147106"/>
    <w:rsid w:val="001505D8"/>
    <w:rsid w:val="00154790"/>
    <w:rsid w:val="00156423"/>
    <w:rsid w:val="001565BE"/>
    <w:rsid w:val="001579A1"/>
    <w:rsid w:val="001600E5"/>
    <w:rsid w:val="001675F6"/>
    <w:rsid w:val="001709F9"/>
    <w:rsid w:val="00170CAA"/>
    <w:rsid w:val="00176F9A"/>
    <w:rsid w:val="001829A7"/>
    <w:rsid w:val="00182E4A"/>
    <w:rsid w:val="001847A3"/>
    <w:rsid w:val="00185154"/>
    <w:rsid w:val="001871F2"/>
    <w:rsid w:val="0019114D"/>
    <w:rsid w:val="00192522"/>
    <w:rsid w:val="00196628"/>
    <w:rsid w:val="0019763D"/>
    <w:rsid w:val="001A07AB"/>
    <w:rsid w:val="001A4AAB"/>
    <w:rsid w:val="001A690F"/>
    <w:rsid w:val="001B2CF2"/>
    <w:rsid w:val="001B4288"/>
    <w:rsid w:val="001B75AC"/>
    <w:rsid w:val="001B7A85"/>
    <w:rsid w:val="001B7F81"/>
    <w:rsid w:val="001C2FB9"/>
    <w:rsid w:val="001C6FB2"/>
    <w:rsid w:val="001C7C4C"/>
    <w:rsid w:val="001C7DD1"/>
    <w:rsid w:val="001D2422"/>
    <w:rsid w:val="001D5CC4"/>
    <w:rsid w:val="001E4FD3"/>
    <w:rsid w:val="001E5647"/>
    <w:rsid w:val="001F16CA"/>
    <w:rsid w:val="001F2514"/>
    <w:rsid w:val="001F37ED"/>
    <w:rsid w:val="001F55BF"/>
    <w:rsid w:val="0020048E"/>
    <w:rsid w:val="002078C1"/>
    <w:rsid w:val="002106C4"/>
    <w:rsid w:val="00210DEF"/>
    <w:rsid w:val="00211FE3"/>
    <w:rsid w:val="00217C1D"/>
    <w:rsid w:val="00220E57"/>
    <w:rsid w:val="00222215"/>
    <w:rsid w:val="00222783"/>
    <w:rsid w:val="0022284F"/>
    <w:rsid w:val="002256EA"/>
    <w:rsid w:val="002273C7"/>
    <w:rsid w:val="0023088C"/>
    <w:rsid w:val="00235147"/>
    <w:rsid w:val="002356CA"/>
    <w:rsid w:val="00237D67"/>
    <w:rsid w:val="00240ED9"/>
    <w:rsid w:val="00240F3D"/>
    <w:rsid w:val="002474B4"/>
    <w:rsid w:val="0025119D"/>
    <w:rsid w:val="00252201"/>
    <w:rsid w:val="002536F5"/>
    <w:rsid w:val="00254DD8"/>
    <w:rsid w:val="00255004"/>
    <w:rsid w:val="00257CC0"/>
    <w:rsid w:val="00260827"/>
    <w:rsid w:val="002621E9"/>
    <w:rsid w:val="002646E7"/>
    <w:rsid w:val="00264BC6"/>
    <w:rsid w:val="002651E2"/>
    <w:rsid w:val="00266E0F"/>
    <w:rsid w:val="00272AB5"/>
    <w:rsid w:val="00272FAE"/>
    <w:rsid w:val="002969C1"/>
    <w:rsid w:val="00296A02"/>
    <w:rsid w:val="002A25EE"/>
    <w:rsid w:val="002A3510"/>
    <w:rsid w:val="002A3C05"/>
    <w:rsid w:val="002A4132"/>
    <w:rsid w:val="002B4003"/>
    <w:rsid w:val="002B52F9"/>
    <w:rsid w:val="002B64D1"/>
    <w:rsid w:val="002B79E5"/>
    <w:rsid w:val="002C253C"/>
    <w:rsid w:val="002C3E8B"/>
    <w:rsid w:val="002C4628"/>
    <w:rsid w:val="002C5B1C"/>
    <w:rsid w:val="002D08E9"/>
    <w:rsid w:val="002D4254"/>
    <w:rsid w:val="002D4E6E"/>
    <w:rsid w:val="002D67E7"/>
    <w:rsid w:val="002D716B"/>
    <w:rsid w:val="002E5168"/>
    <w:rsid w:val="002F632A"/>
    <w:rsid w:val="002F7D7B"/>
    <w:rsid w:val="00300E2F"/>
    <w:rsid w:val="00301893"/>
    <w:rsid w:val="00303DC4"/>
    <w:rsid w:val="00311CF6"/>
    <w:rsid w:val="00311D76"/>
    <w:rsid w:val="003131B4"/>
    <w:rsid w:val="00314121"/>
    <w:rsid w:val="00315FFE"/>
    <w:rsid w:val="00325079"/>
    <w:rsid w:val="003269FD"/>
    <w:rsid w:val="00327B28"/>
    <w:rsid w:val="003411DD"/>
    <w:rsid w:val="003443B9"/>
    <w:rsid w:val="0034721A"/>
    <w:rsid w:val="00350AEE"/>
    <w:rsid w:val="003534A8"/>
    <w:rsid w:val="003575E4"/>
    <w:rsid w:val="00360039"/>
    <w:rsid w:val="00360EC6"/>
    <w:rsid w:val="00360F2D"/>
    <w:rsid w:val="003610F5"/>
    <w:rsid w:val="00365AC1"/>
    <w:rsid w:val="00370387"/>
    <w:rsid w:val="00370F91"/>
    <w:rsid w:val="0037398C"/>
    <w:rsid w:val="0037618F"/>
    <w:rsid w:val="00377587"/>
    <w:rsid w:val="00377BB3"/>
    <w:rsid w:val="00384FA8"/>
    <w:rsid w:val="003853C1"/>
    <w:rsid w:val="00385AB0"/>
    <w:rsid w:val="00385DFD"/>
    <w:rsid w:val="00390D5B"/>
    <w:rsid w:val="00391499"/>
    <w:rsid w:val="0039381B"/>
    <w:rsid w:val="003949A7"/>
    <w:rsid w:val="003954BB"/>
    <w:rsid w:val="003964FF"/>
    <w:rsid w:val="00396AA1"/>
    <w:rsid w:val="00396E87"/>
    <w:rsid w:val="00397B37"/>
    <w:rsid w:val="00397FFB"/>
    <w:rsid w:val="003A0097"/>
    <w:rsid w:val="003A04C1"/>
    <w:rsid w:val="003A08A5"/>
    <w:rsid w:val="003A2EA1"/>
    <w:rsid w:val="003A4CC1"/>
    <w:rsid w:val="003A6171"/>
    <w:rsid w:val="003B0945"/>
    <w:rsid w:val="003B097F"/>
    <w:rsid w:val="003B2CD3"/>
    <w:rsid w:val="003B4DCF"/>
    <w:rsid w:val="003B5EA6"/>
    <w:rsid w:val="003B621D"/>
    <w:rsid w:val="003B6519"/>
    <w:rsid w:val="003B70C8"/>
    <w:rsid w:val="003C1C7C"/>
    <w:rsid w:val="003C3F94"/>
    <w:rsid w:val="003C40DC"/>
    <w:rsid w:val="003C4F45"/>
    <w:rsid w:val="003C7360"/>
    <w:rsid w:val="003D2D1A"/>
    <w:rsid w:val="003D369C"/>
    <w:rsid w:val="003D3B71"/>
    <w:rsid w:val="003D44F9"/>
    <w:rsid w:val="003D56AF"/>
    <w:rsid w:val="003E1BE2"/>
    <w:rsid w:val="003E1EF3"/>
    <w:rsid w:val="003E5319"/>
    <w:rsid w:val="003F2D93"/>
    <w:rsid w:val="003F6DA4"/>
    <w:rsid w:val="0040116E"/>
    <w:rsid w:val="0040434A"/>
    <w:rsid w:val="00404365"/>
    <w:rsid w:val="00404615"/>
    <w:rsid w:val="00404AC4"/>
    <w:rsid w:val="00407776"/>
    <w:rsid w:val="00410F61"/>
    <w:rsid w:val="004130EB"/>
    <w:rsid w:val="004206EC"/>
    <w:rsid w:val="00424841"/>
    <w:rsid w:val="00426B66"/>
    <w:rsid w:val="00427353"/>
    <w:rsid w:val="0043564D"/>
    <w:rsid w:val="0043628A"/>
    <w:rsid w:val="00437858"/>
    <w:rsid w:val="00443DEF"/>
    <w:rsid w:val="004448B3"/>
    <w:rsid w:val="00444AE6"/>
    <w:rsid w:val="004476F5"/>
    <w:rsid w:val="004478FD"/>
    <w:rsid w:val="00452AA8"/>
    <w:rsid w:val="004546D9"/>
    <w:rsid w:val="00460385"/>
    <w:rsid w:val="00465D1F"/>
    <w:rsid w:val="00467BB3"/>
    <w:rsid w:val="004700B3"/>
    <w:rsid w:val="0047014B"/>
    <w:rsid w:val="004731D5"/>
    <w:rsid w:val="00476CB0"/>
    <w:rsid w:val="00483638"/>
    <w:rsid w:val="0048666F"/>
    <w:rsid w:val="00490B17"/>
    <w:rsid w:val="00491C59"/>
    <w:rsid w:val="004948BB"/>
    <w:rsid w:val="00494DF9"/>
    <w:rsid w:val="004A2AFF"/>
    <w:rsid w:val="004A2E58"/>
    <w:rsid w:val="004A4FB3"/>
    <w:rsid w:val="004B3A8E"/>
    <w:rsid w:val="004B457F"/>
    <w:rsid w:val="004B5068"/>
    <w:rsid w:val="004B7DAE"/>
    <w:rsid w:val="004C15F5"/>
    <w:rsid w:val="004C1EB5"/>
    <w:rsid w:val="004C24B0"/>
    <w:rsid w:val="004D3437"/>
    <w:rsid w:val="004D3FAB"/>
    <w:rsid w:val="004D5CBF"/>
    <w:rsid w:val="004D6891"/>
    <w:rsid w:val="004E1DA7"/>
    <w:rsid w:val="004E4318"/>
    <w:rsid w:val="004E7973"/>
    <w:rsid w:val="004E79A4"/>
    <w:rsid w:val="004F263D"/>
    <w:rsid w:val="004F27A9"/>
    <w:rsid w:val="004F2A3C"/>
    <w:rsid w:val="004F39BA"/>
    <w:rsid w:val="004F3D6F"/>
    <w:rsid w:val="00501338"/>
    <w:rsid w:val="00504E0D"/>
    <w:rsid w:val="0051056D"/>
    <w:rsid w:val="005133FF"/>
    <w:rsid w:val="005162FF"/>
    <w:rsid w:val="00516BF6"/>
    <w:rsid w:val="00520B9E"/>
    <w:rsid w:val="00525F38"/>
    <w:rsid w:val="00531117"/>
    <w:rsid w:val="00532BF3"/>
    <w:rsid w:val="005331C9"/>
    <w:rsid w:val="00537614"/>
    <w:rsid w:val="00540AF0"/>
    <w:rsid w:val="00540F08"/>
    <w:rsid w:val="0055219D"/>
    <w:rsid w:val="00552F64"/>
    <w:rsid w:val="0055353F"/>
    <w:rsid w:val="00554EFF"/>
    <w:rsid w:val="00560A01"/>
    <w:rsid w:val="0056633F"/>
    <w:rsid w:val="00566F8B"/>
    <w:rsid w:val="005713E5"/>
    <w:rsid w:val="005769F8"/>
    <w:rsid w:val="00576BF5"/>
    <w:rsid w:val="005845D6"/>
    <w:rsid w:val="00584FD6"/>
    <w:rsid w:val="005877FC"/>
    <w:rsid w:val="00595679"/>
    <w:rsid w:val="00596A71"/>
    <w:rsid w:val="005A3891"/>
    <w:rsid w:val="005A435A"/>
    <w:rsid w:val="005A7890"/>
    <w:rsid w:val="005B001E"/>
    <w:rsid w:val="005B0C40"/>
    <w:rsid w:val="005B1574"/>
    <w:rsid w:val="005B1828"/>
    <w:rsid w:val="005B5053"/>
    <w:rsid w:val="005B537B"/>
    <w:rsid w:val="005C08F8"/>
    <w:rsid w:val="005C1822"/>
    <w:rsid w:val="005C2C74"/>
    <w:rsid w:val="005C59F6"/>
    <w:rsid w:val="005D3948"/>
    <w:rsid w:val="005D620B"/>
    <w:rsid w:val="005D644C"/>
    <w:rsid w:val="005D691A"/>
    <w:rsid w:val="005E259B"/>
    <w:rsid w:val="005F0679"/>
    <w:rsid w:val="005F19BD"/>
    <w:rsid w:val="006004A6"/>
    <w:rsid w:val="006007A2"/>
    <w:rsid w:val="00601D35"/>
    <w:rsid w:val="006025ED"/>
    <w:rsid w:val="00605738"/>
    <w:rsid w:val="0061089F"/>
    <w:rsid w:val="00612904"/>
    <w:rsid w:val="00612A62"/>
    <w:rsid w:val="006173D8"/>
    <w:rsid w:val="0062785E"/>
    <w:rsid w:val="00633235"/>
    <w:rsid w:val="006352D9"/>
    <w:rsid w:val="006356CD"/>
    <w:rsid w:val="0064095B"/>
    <w:rsid w:val="00645A1E"/>
    <w:rsid w:val="00646E2F"/>
    <w:rsid w:val="00652D27"/>
    <w:rsid w:val="0065325A"/>
    <w:rsid w:val="00656BD6"/>
    <w:rsid w:val="0065799F"/>
    <w:rsid w:val="006718FB"/>
    <w:rsid w:val="00674316"/>
    <w:rsid w:val="0068189D"/>
    <w:rsid w:val="00685F9F"/>
    <w:rsid w:val="00687236"/>
    <w:rsid w:val="00691476"/>
    <w:rsid w:val="006A1801"/>
    <w:rsid w:val="006A1BCB"/>
    <w:rsid w:val="006B0571"/>
    <w:rsid w:val="006B168F"/>
    <w:rsid w:val="006B2C07"/>
    <w:rsid w:val="006B3276"/>
    <w:rsid w:val="006B667F"/>
    <w:rsid w:val="006C3283"/>
    <w:rsid w:val="006D22C5"/>
    <w:rsid w:val="006D2969"/>
    <w:rsid w:val="006D4FF0"/>
    <w:rsid w:val="006D54B5"/>
    <w:rsid w:val="006E2C22"/>
    <w:rsid w:val="006E3364"/>
    <w:rsid w:val="006E73CF"/>
    <w:rsid w:val="006F1170"/>
    <w:rsid w:val="006F1ECD"/>
    <w:rsid w:val="006F3E90"/>
    <w:rsid w:val="007024D5"/>
    <w:rsid w:val="0070516D"/>
    <w:rsid w:val="00710343"/>
    <w:rsid w:val="00713C83"/>
    <w:rsid w:val="00714B1E"/>
    <w:rsid w:val="00714FB1"/>
    <w:rsid w:val="007157D7"/>
    <w:rsid w:val="0072372F"/>
    <w:rsid w:val="0072392D"/>
    <w:rsid w:val="00730AE7"/>
    <w:rsid w:val="00733582"/>
    <w:rsid w:val="00743B47"/>
    <w:rsid w:val="00754CD0"/>
    <w:rsid w:val="00754E86"/>
    <w:rsid w:val="00756AF6"/>
    <w:rsid w:val="0076022E"/>
    <w:rsid w:val="00760D6A"/>
    <w:rsid w:val="00761906"/>
    <w:rsid w:val="00762C84"/>
    <w:rsid w:val="00770BF1"/>
    <w:rsid w:val="00770F34"/>
    <w:rsid w:val="00772D1E"/>
    <w:rsid w:val="00773829"/>
    <w:rsid w:val="00774E81"/>
    <w:rsid w:val="00776F5F"/>
    <w:rsid w:val="00794C20"/>
    <w:rsid w:val="00796CE6"/>
    <w:rsid w:val="00797160"/>
    <w:rsid w:val="007A0E37"/>
    <w:rsid w:val="007A5346"/>
    <w:rsid w:val="007B26E6"/>
    <w:rsid w:val="007B50FC"/>
    <w:rsid w:val="007B724C"/>
    <w:rsid w:val="007C09BB"/>
    <w:rsid w:val="007C26F8"/>
    <w:rsid w:val="007C3478"/>
    <w:rsid w:val="007D0BAC"/>
    <w:rsid w:val="007D0C19"/>
    <w:rsid w:val="007D18BE"/>
    <w:rsid w:val="007D40CC"/>
    <w:rsid w:val="007D4750"/>
    <w:rsid w:val="007D5155"/>
    <w:rsid w:val="007D7898"/>
    <w:rsid w:val="007D7BF0"/>
    <w:rsid w:val="007E2EAE"/>
    <w:rsid w:val="007E414C"/>
    <w:rsid w:val="007E4F7F"/>
    <w:rsid w:val="007E6F89"/>
    <w:rsid w:val="007E7291"/>
    <w:rsid w:val="007F1DD7"/>
    <w:rsid w:val="007F3081"/>
    <w:rsid w:val="007F3282"/>
    <w:rsid w:val="008028A2"/>
    <w:rsid w:val="00802A99"/>
    <w:rsid w:val="00803306"/>
    <w:rsid w:val="008155D3"/>
    <w:rsid w:val="008207A5"/>
    <w:rsid w:val="00822503"/>
    <w:rsid w:val="008226A9"/>
    <w:rsid w:val="00823960"/>
    <w:rsid w:val="00824FBD"/>
    <w:rsid w:val="008250B0"/>
    <w:rsid w:val="0082658D"/>
    <w:rsid w:val="008270DF"/>
    <w:rsid w:val="0082781F"/>
    <w:rsid w:val="008315E2"/>
    <w:rsid w:val="00834856"/>
    <w:rsid w:val="00843161"/>
    <w:rsid w:val="00843D8C"/>
    <w:rsid w:val="00845732"/>
    <w:rsid w:val="00845834"/>
    <w:rsid w:val="008476D4"/>
    <w:rsid w:val="00847C09"/>
    <w:rsid w:val="00854BF1"/>
    <w:rsid w:val="008572D9"/>
    <w:rsid w:val="00861E13"/>
    <w:rsid w:val="00864A8C"/>
    <w:rsid w:val="0086772F"/>
    <w:rsid w:val="00870EFD"/>
    <w:rsid w:val="008720D8"/>
    <w:rsid w:val="00880278"/>
    <w:rsid w:val="00881135"/>
    <w:rsid w:val="00881972"/>
    <w:rsid w:val="00882627"/>
    <w:rsid w:val="00892496"/>
    <w:rsid w:val="0089504B"/>
    <w:rsid w:val="008962C7"/>
    <w:rsid w:val="008A0103"/>
    <w:rsid w:val="008A1367"/>
    <w:rsid w:val="008A29E5"/>
    <w:rsid w:val="008A2A48"/>
    <w:rsid w:val="008A2B77"/>
    <w:rsid w:val="008A6F22"/>
    <w:rsid w:val="008B09B1"/>
    <w:rsid w:val="008B1861"/>
    <w:rsid w:val="008B5D8F"/>
    <w:rsid w:val="008B7939"/>
    <w:rsid w:val="008C45A8"/>
    <w:rsid w:val="008C5081"/>
    <w:rsid w:val="008D4D6B"/>
    <w:rsid w:val="008D7325"/>
    <w:rsid w:val="008E07FD"/>
    <w:rsid w:val="008E0DB1"/>
    <w:rsid w:val="008E1C93"/>
    <w:rsid w:val="008E347A"/>
    <w:rsid w:val="008E58E3"/>
    <w:rsid w:val="008E741F"/>
    <w:rsid w:val="008F28F5"/>
    <w:rsid w:val="008F4692"/>
    <w:rsid w:val="008F4E0B"/>
    <w:rsid w:val="009025FB"/>
    <w:rsid w:val="00902AE8"/>
    <w:rsid w:val="00902C1B"/>
    <w:rsid w:val="00903DF0"/>
    <w:rsid w:val="00906ACB"/>
    <w:rsid w:val="00910770"/>
    <w:rsid w:val="00916333"/>
    <w:rsid w:val="009163BC"/>
    <w:rsid w:val="00921048"/>
    <w:rsid w:val="00925A19"/>
    <w:rsid w:val="009312D1"/>
    <w:rsid w:val="00933D5B"/>
    <w:rsid w:val="009357CD"/>
    <w:rsid w:val="0094098A"/>
    <w:rsid w:val="00945EEF"/>
    <w:rsid w:val="009467E7"/>
    <w:rsid w:val="00952920"/>
    <w:rsid w:val="00956490"/>
    <w:rsid w:val="009571D7"/>
    <w:rsid w:val="0096151B"/>
    <w:rsid w:val="009621CC"/>
    <w:rsid w:val="00964DEC"/>
    <w:rsid w:val="00972649"/>
    <w:rsid w:val="00973842"/>
    <w:rsid w:val="009761DE"/>
    <w:rsid w:val="00977D54"/>
    <w:rsid w:val="00990BED"/>
    <w:rsid w:val="00990C96"/>
    <w:rsid w:val="0099255F"/>
    <w:rsid w:val="00994345"/>
    <w:rsid w:val="0099611A"/>
    <w:rsid w:val="00997DF2"/>
    <w:rsid w:val="009A199C"/>
    <w:rsid w:val="009A1CCF"/>
    <w:rsid w:val="009A2115"/>
    <w:rsid w:val="009A5608"/>
    <w:rsid w:val="009B5841"/>
    <w:rsid w:val="009C0BFA"/>
    <w:rsid w:val="009C2FB8"/>
    <w:rsid w:val="009C7646"/>
    <w:rsid w:val="009C7BB2"/>
    <w:rsid w:val="009D275C"/>
    <w:rsid w:val="009D46D8"/>
    <w:rsid w:val="009D604D"/>
    <w:rsid w:val="009E28A6"/>
    <w:rsid w:val="009E3906"/>
    <w:rsid w:val="009E4D00"/>
    <w:rsid w:val="009E7CDC"/>
    <w:rsid w:val="009F1220"/>
    <w:rsid w:val="009F3040"/>
    <w:rsid w:val="009F44E9"/>
    <w:rsid w:val="009F5E9C"/>
    <w:rsid w:val="009F65D1"/>
    <w:rsid w:val="009F6B77"/>
    <w:rsid w:val="009F6CE7"/>
    <w:rsid w:val="00A039F7"/>
    <w:rsid w:val="00A05B98"/>
    <w:rsid w:val="00A0662F"/>
    <w:rsid w:val="00A07960"/>
    <w:rsid w:val="00A102D1"/>
    <w:rsid w:val="00A11851"/>
    <w:rsid w:val="00A12023"/>
    <w:rsid w:val="00A16AD1"/>
    <w:rsid w:val="00A17C47"/>
    <w:rsid w:val="00A227DD"/>
    <w:rsid w:val="00A41250"/>
    <w:rsid w:val="00A41D4E"/>
    <w:rsid w:val="00A4424D"/>
    <w:rsid w:val="00A47E82"/>
    <w:rsid w:val="00A51F6F"/>
    <w:rsid w:val="00A52A8F"/>
    <w:rsid w:val="00A60BC8"/>
    <w:rsid w:val="00A640FF"/>
    <w:rsid w:val="00A70EC3"/>
    <w:rsid w:val="00A72CC7"/>
    <w:rsid w:val="00A75D6E"/>
    <w:rsid w:val="00A82287"/>
    <w:rsid w:val="00A83B38"/>
    <w:rsid w:val="00A8418F"/>
    <w:rsid w:val="00A856C0"/>
    <w:rsid w:val="00A87BEC"/>
    <w:rsid w:val="00A94659"/>
    <w:rsid w:val="00A94951"/>
    <w:rsid w:val="00A96028"/>
    <w:rsid w:val="00AA37CF"/>
    <w:rsid w:val="00AA6010"/>
    <w:rsid w:val="00AB2050"/>
    <w:rsid w:val="00AB218D"/>
    <w:rsid w:val="00AB28A2"/>
    <w:rsid w:val="00AC7F44"/>
    <w:rsid w:val="00AD061A"/>
    <w:rsid w:val="00AD59B1"/>
    <w:rsid w:val="00AD6EC2"/>
    <w:rsid w:val="00AE4C26"/>
    <w:rsid w:val="00AE67E7"/>
    <w:rsid w:val="00AF0523"/>
    <w:rsid w:val="00AF14E8"/>
    <w:rsid w:val="00AF1EB8"/>
    <w:rsid w:val="00AF2204"/>
    <w:rsid w:val="00AF5A7D"/>
    <w:rsid w:val="00B00CD9"/>
    <w:rsid w:val="00B012F3"/>
    <w:rsid w:val="00B075B7"/>
    <w:rsid w:val="00B104B9"/>
    <w:rsid w:val="00B10CA2"/>
    <w:rsid w:val="00B10DCD"/>
    <w:rsid w:val="00B11C40"/>
    <w:rsid w:val="00B11FB2"/>
    <w:rsid w:val="00B1273F"/>
    <w:rsid w:val="00B13A82"/>
    <w:rsid w:val="00B17FB3"/>
    <w:rsid w:val="00B2397F"/>
    <w:rsid w:val="00B24D26"/>
    <w:rsid w:val="00B25066"/>
    <w:rsid w:val="00B2597E"/>
    <w:rsid w:val="00B30A69"/>
    <w:rsid w:val="00B3325C"/>
    <w:rsid w:val="00B35FC1"/>
    <w:rsid w:val="00B470F1"/>
    <w:rsid w:val="00B479EC"/>
    <w:rsid w:val="00B50EC1"/>
    <w:rsid w:val="00B51D30"/>
    <w:rsid w:val="00B53131"/>
    <w:rsid w:val="00B53493"/>
    <w:rsid w:val="00B55D18"/>
    <w:rsid w:val="00B56CC8"/>
    <w:rsid w:val="00B61109"/>
    <w:rsid w:val="00B63C4F"/>
    <w:rsid w:val="00B65281"/>
    <w:rsid w:val="00B668FB"/>
    <w:rsid w:val="00B67F9C"/>
    <w:rsid w:val="00B70471"/>
    <w:rsid w:val="00B72671"/>
    <w:rsid w:val="00B74849"/>
    <w:rsid w:val="00B7663D"/>
    <w:rsid w:val="00B76B8E"/>
    <w:rsid w:val="00B7751A"/>
    <w:rsid w:val="00B81456"/>
    <w:rsid w:val="00B82946"/>
    <w:rsid w:val="00B83C25"/>
    <w:rsid w:val="00B84777"/>
    <w:rsid w:val="00B90797"/>
    <w:rsid w:val="00B93DBA"/>
    <w:rsid w:val="00B96A2A"/>
    <w:rsid w:val="00BA2287"/>
    <w:rsid w:val="00BA3461"/>
    <w:rsid w:val="00BA443C"/>
    <w:rsid w:val="00BA45AE"/>
    <w:rsid w:val="00BA4F4A"/>
    <w:rsid w:val="00BA66AD"/>
    <w:rsid w:val="00BB242A"/>
    <w:rsid w:val="00BB34E9"/>
    <w:rsid w:val="00BB3A69"/>
    <w:rsid w:val="00BB4A71"/>
    <w:rsid w:val="00BB73F7"/>
    <w:rsid w:val="00BC090E"/>
    <w:rsid w:val="00BC2DD3"/>
    <w:rsid w:val="00BC41D4"/>
    <w:rsid w:val="00BC6186"/>
    <w:rsid w:val="00BC67B1"/>
    <w:rsid w:val="00BD00E3"/>
    <w:rsid w:val="00BD16A4"/>
    <w:rsid w:val="00BE095A"/>
    <w:rsid w:val="00BE43CB"/>
    <w:rsid w:val="00BE4F32"/>
    <w:rsid w:val="00BE5D4E"/>
    <w:rsid w:val="00BF011F"/>
    <w:rsid w:val="00BF059C"/>
    <w:rsid w:val="00BF2C53"/>
    <w:rsid w:val="00BF780D"/>
    <w:rsid w:val="00C000C3"/>
    <w:rsid w:val="00C02E60"/>
    <w:rsid w:val="00C03220"/>
    <w:rsid w:val="00C03909"/>
    <w:rsid w:val="00C042B9"/>
    <w:rsid w:val="00C04CF3"/>
    <w:rsid w:val="00C05FD5"/>
    <w:rsid w:val="00C061BD"/>
    <w:rsid w:val="00C14018"/>
    <w:rsid w:val="00C1754F"/>
    <w:rsid w:val="00C2406F"/>
    <w:rsid w:val="00C240FD"/>
    <w:rsid w:val="00C24374"/>
    <w:rsid w:val="00C25577"/>
    <w:rsid w:val="00C25714"/>
    <w:rsid w:val="00C302EF"/>
    <w:rsid w:val="00C30D1D"/>
    <w:rsid w:val="00C318AD"/>
    <w:rsid w:val="00C34B92"/>
    <w:rsid w:val="00C41A9B"/>
    <w:rsid w:val="00C41B01"/>
    <w:rsid w:val="00C52EEE"/>
    <w:rsid w:val="00C53B99"/>
    <w:rsid w:val="00C61553"/>
    <w:rsid w:val="00C61F3A"/>
    <w:rsid w:val="00C626EC"/>
    <w:rsid w:val="00C62E45"/>
    <w:rsid w:val="00C66CB6"/>
    <w:rsid w:val="00C721B6"/>
    <w:rsid w:val="00C73B20"/>
    <w:rsid w:val="00C74C53"/>
    <w:rsid w:val="00C80B54"/>
    <w:rsid w:val="00C83C70"/>
    <w:rsid w:val="00C849B4"/>
    <w:rsid w:val="00C85E49"/>
    <w:rsid w:val="00C9102F"/>
    <w:rsid w:val="00C919B9"/>
    <w:rsid w:val="00C93398"/>
    <w:rsid w:val="00C957FF"/>
    <w:rsid w:val="00C97431"/>
    <w:rsid w:val="00CA0E13"/>
    <w:rsid w:val="00CA3A32"/>
    <w:rsid w:val="00CA40B4"/>
    <w:rsid w:val="00CA40BF"/>
    <w:rsid w:val="00CA7586"/>
    <w:rsid w:val="00CB07A6"/>
    <w:rsid w:val="00CB33E9"/>
    <w:rsid w:val="00CB62E6"/>
    <w:rsid w:val="00CC765E"/>
    <w:rsid w:val="00CC77D8"/>
    <w:rsid w:val="00CD1460"/>
    <w:rsid w:val="00CD4AD8"/>
    <w:rsid w:val="00CD76CA"/>
    <w:rsid w:val="00CE75F9"/>
    <w:rsid w:val="00CE7C35"/>
    <w:rsid w:val="00CF677D"/>
    <w:rsid w:val="00D050D4"/>
    <w:rsid w:val="00D0582C"/>
    <w:rsid w:val="00D0748E"/>
    <w:rsid w:val="00D145A0"/>
    <w:rsid w:val="00D2093E"/>
    <w:rsid w:val="00D241D3"/>
    <w:rsid w:val="00D253E1"/>
    <w:rsid w:val="00D27FA8"/>
    <w:rsid w:val="00D365D3"/>
    <w:rsid w:val="00D41B30"/>
    <w:rsid w:val="00D41DF1"/>
    <w:rsid w:val="00D42F7B"/>
    <w:rsid w:val="00D431EA"/>
    <w:rsid w:val="00D461F3"/>
    <w:rsid w:val="00D473D5"/>
    <w:rsid w:val="00D506FE"/>
    <w:rsid w:val="00D53C07"/>
    <w:rsid w:val="00D55089"/>
    <w:rsid w:val="00D56937"/>
    <w:rsid w:val="00D60D22"/>
    <w:rsid w:val="00D639F0"/>
    <w:rsid w:val="00D63EE4"/>
    <w:rsid w:val="00D64B46"/>
    <w:rsid w:val="00D65684"/>
    <w:rsid w:val="00D74E8C"/>
    <w:rsid w:val="00D75020"/>
    <w:rsid w:val="00D75ECF"/>
    <w:rsid w:val="00D80408"/>
    <w:rsid w:val="00D84725"/>
    <w:rsid w:val="00D85083"/>
    <w:rsid w:val="00D8585A"/>
    <w:rsid w:val="00D8748F"/>
    <w:rsid w:val="00D90504"/>
    <w:rsid w:val="00D925A6"/>
    <w:rsid w:val="00D9433A"/>
    <w:rsid w:val="00D94663"/>
    <w:rsid w:val="00D94B96"/>
    <w:rsid w:val="00DA0857"/>
    <w:rsid w:val="00DA2741"/>
    <w:rsid w:val="00DA483A"/>
    <w:rsid w:val="00DA4EAD"/>
    <w:rsid w:val="00DA5223"/>
    <w:rsid w:val="00DA76FA"/>
    <w:rsid w:val="00DB1C22"/>
    <w:rsid w:val="00DB1E2B"/>
    <w:rsid w:val="00DB26FD"/>
    <w:rsid w:val="00DB2B49"/>
    <w:rsid w:val="00DB46B6"/>
    <w:rsid w:val="00DC28FE"/>
    <w:rsid w:val="00DC290C"/>
    <w:rsid w:val="00DC33B4"/>
    <w:rsid w:val="00DC6F26"/>
    <w:rsid w:val="00DC7044"/>
    <w:rsid w:val="00DC7610"/>
    <w:rsid w:val="00DD025A"/>
    <w:rsid w:val="00DD4099"/>
    <w:rsid w:val="00DD4656"/>
    <w:rsid w:val="00DD4C1E"/>
    <w:rsid w:val="00DE14D1"/>
    <w:rsid w:val="00DE1ABE"/>
    <w:rsid w:val="00DE1C17"/>
    <w:rsid w:val="00DE22FA"/>
    <w:rsid w:val="00DE563B"/>
    <w:rsid w:val="00DE7935"/>
    <w:rsid w:val="00DF01DF"/>
    <w:rsid w:val="00DF4059"/>
    <w:rsid w:val="00DF6DC0"/>
    <w:rsid w:val="00E018FB"/>
    <w:rsid w:val="00E02813"/>
    <w:rsid w:val="00E03EC7"/>
    <w:rsid w:val="00E04FF9"/>
    <w:rsid w:val="00E05466"/>
    <w:rsid w:val="00E07630"/>
    <w:rsid w:val="00E1031C"/>
    <w:rsid w:val="00E11F36"/>
    <w:rsid w:val="00E1331A"/>
    <w:rsid w:val="00E21DC0"/>
    <w:rsid w:val="00E3184F"/>
    <w:rsid w:val="00E4247E"/>
    <w:rsid w:val="00E438C4"/>
    <w:rsid w:val="00E45F4D"/>
    <w:rsid w:val="00E514F0"/>
    <w:rsid w:val="00E52A5E"/>
    <w:rsid w:val="00E54458"/>
    <w:rsid w:val="00E54E1B"/>
    <w:rsid w:val="00E5518E"/>
    <w:rsid w:val="00E6763B"/>
    <w:rsid w:val="00E71493"/>
    <w:rsid w:val="00E76CB4"/>
    <w:rsid w:val="00E76EF3"/>
    <w:rsid w:val="00E81E82"/>
    <w:rsid w:val="00E86ADE"/>
    <w:rsid w:val="00E90325"/>
    <w:rsid w:val="00E9095E"/>
    <w:rsid w:val="00E909CC"/>
    <w:rsid w:val="00E943F9"/>
    <w:rsid w:val="00E94601"/>
    <w:rsid w:val="00E97726"/>
    <w:rsid w:val="00EA1CB2"/>
    <w:rsid w:val="00EB2AF3"/>
    <w:rsid w:val="00EB3DF0"/>
    <w:rsid w:val="00EB3E04"/>
    <w:rsid w:val="00EB58BD"/>
    <w:rsid w:val="00EC0FFC"/>
    <w:rsid w:val="00EC47C5"/>
    <w:rsid w:val="00ED2E33"/>
    <w:rsid w:val="00ED3024"/>
    <w:rsid w:val="00ED5356"/>
    <w:rsid w:val="00ED5798"/>
    <w:rsid w:val="00ED71B6"/>
    <w:rsid w:val="00ED783E"/>
    <w:rsid w:val="00EE0542"/>
    <w:rsid w:val="00EE097D"/>
    <w:rsid w:val="00EE2769"/>
    <w:rsid w:val="00EE3787"/>
    <w:rsid w:val="00EE41F6"/>
    <w:rsid w:val="00EE76DD"/>
    <w:rsid w:val="00EF0E10"/>
    <w:rsid w:val="00EF2076"/>
    <w:rsid w:val="00EF2AFB"/>
    <w:rsid w:val="00EF6F9D"/>
    <w:rsid w:val="00F019AC"/>
    <w:rsid w:val="00F02CE8"/>
    <w:rsid w:val="00F13DC7"/>
    <w:rsid w:val="00F212CA"/>
    <w:rsid w:val="00F23356"/>
    <w:rsid w:val="00F275C1"/>
    <w:rsid w:val="00F31824"/>
    <w:rsid w:val="00F334E7"/>
    <w:rsid w:val="00F3420D"/>
    <w:rsid w:val="00F350C2"/>
    <w:rsid w:val="00F41846"/>
    <w:rsid w:val="00F431FB"/>
    <w:rsid w:val="00F44C03"/>
    <w:rsid w:val="00F474EE"/>
    <w:rsid w:val="00F517DA"/>
    <w:rsid w:val="00F53ACB"/>
    <w:rsid w:val="00F5443B"/>
    <w:rsid w:val="00F551F6"/>
    <w:rsid w:val="00F60E46"/>
    <w:rsid w:val="00F6184E"/>
    <w:rsid w:val="00F651A6"/>
    <w:rsid w:val="00F70BDA"/>
    <w:rsid w:val="00F71958"/>
    <w:rsid w:val="00F72D0A"/>
    <w:rsid w:val="00F74FDF"/>
    <w:rsid w:val="00F75407"/>
    <w:rsid w:val="00F77D10"/>
    <w:rsid w:val="00F8007E"/>
    <w:rsid w:val="00F81C8A"/>
    <w:rsid w:val="00F84805"/>
    <w:rsid w:val="00F862E9"/>
    <w:rsid w:val="00F922C1"/>
    <w:rsid w:val="00F93863"/>
    <w:rsid w:val="00F93C13"/>
    <w:rsid w:val="00F96BBE"/>
    <w:rsid w:val="00FA21EA"/>
    <w:rsid w:val="00FA2B02"/>
    <w:rsid w:val="00FA6F31"/>
    <w:rsid w:val="00FA77BD"/>
    <w:rsid w:val="00FB1034"/>
    <w:rsid w:val="00FB1115"/>
    <w:rsid w:val="00FB4AE4"/>
    <w:rsid w:val="00FB4EE0"/>
    <w:rsid w:val="00FB7633"/>
    <w:rsid w:val="00FB78E2"/>
    <w:rsid w:val="00FC43B8"/>
    <w:rsid w:val="00FC4B90"/>
    <w:rsid w:val="00FE08CB"/>
    <w:rsid w:val="00FE10B9"/>
    <w:rsid w:val="00FE1F27"/>
    <w:rsid w:val="00FF5E48"/>
    <w:rsid w:val="012611DC"/>
    <w:rsid w:val="014965A9"/>
    <w:rsid w:val="02CBC8FD"/>
    <w:rsid w:val="02F81B3D"/>
    <w:rsid w:val="04001742"/>
    <w:rsid w:val="042AE9BE"/>
    <w:rsid w:val="047D48CE"/>
    <w:rsid w:val="061C97B5"/>
    <w:rsid w:val="07548BAD"/>
    <w:rsid w:val="0824C991"/>
    <w:rsid w:val="09B1C6AB"/>
    <w:rsid w:val="0A19C8D3"/>
    <w:rsid w:val="0BA950DA"/>
    <w:rsid w:val="0C1F5DBC"/>
    <w:rsid w:val="0C7B5ED2"/>
    <w:rsid w:val="0DFA8985"/>
    <w:rsid w:val="0EA069F0"/>
    <w:rsid w:val="0FD28E6B"/>
    <w:rsid w:val="10E1BB46"/>
    <w:rsid w:val="1150BCD6"/>
    <w:rsid w:val="12C7A412"/>
    <w:rsid w:val="13420FDE"/>
    <w:rsid w:val="1698A26C"/>
    <w:rsid w:val="190EB870"/>
    <w:rsid w:val="191F807E"/>
    <w:rsid w:val="193DBD9D"/>
    <w:rsid w:val="1A8BDF32"/>
    <w:rsid w:val="1C6744A2"/>
    <w:rsid w:val="1CC8E463"/>
    <w:rsid w:val="20F8B3F1"/>
    <w:rsid w:val="21215AF4"/>
    <w:rsid w:val="2132962C"/>
    <w:rsid w:val="2144BDE8"/>
    <w:rsid w:val="21457D3B"/>
    <w:rsid w:val="22359CFF"/>
    <w:rsid w:val="22A9A0EA"/>
    <w:rsid w:val="22CE668D"/>
    <w:rsid w:val="234117C3"/>
    <w:rsid w:val="2342EA9B"/>
    <w:rsid w:val="247D39A9"/>
    <w:rsid w:val="24C991AE"/>
    <w:rsid w:val="26C6A0BE"/>
    <w:rsid w:val="26FB603A"/>
    <w:rsid w:val="27B36069"/>
    <w:rsid w:val="28180141"/>
    <w:rsid w:val="29358AC1"/>
    <w:rsid w:val="29474C63"/>
    <w:rsid w:val="2995FC2A"/>
    <w:rsid w:val="2A01087D"/>
    <w:rsid w:val="2A316B04"/>
    <w:rsid w:val="2BF8D9B4"/>
    <w:rsid w:val="2CBC5799"/>
    <w:rsid w:val="2D14B340"/>
    <w:rsid w:val="2D21D8B5"/>
    <w:rsid w:val="30147CBD"/>
    <w:rsid w:val="32019275"/>
    <w:rsid w:val="33297C2B"/>
    <w:rsid w:val="34A2D2DD"/>
    <w:rsid w:val="3633B003"/>
    <w:rsid w:val="38FCB462"/>
    <w:rsid w:val="3986C4BB"/>
    <w:rsid w:val="3C60CE77"/>
    <w:rsid w:val="3C8B3AC7"/>
    <w:rsid w:val="3DDC1ED5"/>
    <w:rsid w:val="3EBA1124"/>
    <w:rsid w:val="3F183F28"/>
    <w:rsid w:val="3F66E74C"/>
    <w:rsid w:val="3FBC6AD5"/>
    <w:rsid w:val="40086214"/>
    <w:rsid w:val="40115416"/>
    <w:rsid w:val="4111730E"/>
    <w:rsid w:val="4112C48F"/>
    <w:rsid w:val="42580ABE"/>
    <w:rsid w:val="42F40B97"/>
    <w:rsid w:val="43A0F826"/>
    <w:rsid w:val="44677102"/>
    <w:rsid w:val="448BDAC0"/>
    <w:rsid w:val="46741178"/>
    <w:rsid w:val="46B71439"/>
    <w:rsid w:val="4780560B"/>
    <w:rsid w:val="49AB3E1A"/>
    <w:rsid w:val="49B5A52A"/>
    <w:rsid w:val="4CE02FDE"/>
    <w:rsid w:val="4EAD7B0A"/>
    <w:rsid w:val="4F7A1AB5"/>
    <w:rsid w:val="4FCE9E1F"/>
    <w:rsid w:val="501D470A"/>
    <w:rsid w:val="50E87C29"/>
    <w:rsid w:val="5120C8FD"/>
    <w:rsid w:val="52653246"/>
    <w:rsid w:val="53F88C90"/>
    <w:rsid w:val="54E3E3BE"/>
    <w:rsid w:val="54F03875"/>
    <w:rsid w:val="5517A7CD"/>
    <w:rsid w:val="566B2302"/>
    <w:rsid w:val="57309F04"/>
    <w:rsid w:val="57F4E8E4"/>
    <w:rsid w:val="583AB7F3"/>
    <w:rsid w:val="5872C473"/>
    <w:rsid w:val="5BC7033C"/>
    <w:rsid w:val="5CBD7474"/>
    <w:rsid w:val="5CC0D223"/>
    <w:rsid w:val="5CF447AF"/>
    <w:rsid w:val="5EA0C4E6"/>
    <w:rsid w:val="5EEAA50B"/>
    <w:rsid w:val="5F04FCF2"/>
    <w:rsid w:val="5FFE9702"/>
    <w:rsid w:val="6064ADFB"/>
    <w:rsid w:val="6268743E"/>
    <w:rsid w:val="652B2F0D"/>
    <w:rsid w:val="65B5E293"/>
    <w:rsid w:val="65D83DAD"/>
    <w:rsid w:val="66C1C321"/>
    <w:rsid w:val="6728C07F"/>
    <w:rsid w:val="68450393"/>
    <w:rsid w:val="689C01C3"/>
    <w:rsid w:val="691131FA"/>
    <w:rsid w:val="69C73690"/>
    <w:rsid w:val="69ED2C70"/>
    <w:rsid w:val="6B211AA5"/>
    <w:rsid w:val="6B4B3A8F"/>
    <w:rsid w:val="6C8527CD"/>
    <w:rsid w:val="6CFD4112"/>
    <w:rsid w:val="6D00B305"/>
    <w:rsid w:val="6E7E6605"/>
    <w:rsid w:val="6F43EC62"/>
    <w:rsid w:val="6FE137F3"/>
    <w:rsid w:val="7005832B"/>
    <w:rsid w:val="7187BD15"/>
    <w:rsid w:val="71BD86EF"/>
    <w:rsid w:val="73F0612A"/>
    <w:rsid w:val="749CD3FA"/>
    <w:rsid w:val="75E3F222"/>
    <w:rsid w:val="769DFA18"/>
    <w:rsid w:val="7796794C"/>
    <w:rsid w:val="77A42552"/>
    <w:rsid w:val="7899E37F"/>
    <w:rsid w:val="79259FE6"/>
    <w:rsid w:val="796D2807"/>
    <w:rsid w:val="79A613CE"/>
    <w:rsid w:val="79D018B0"/>
    <w:rsid w:val="7A5C608F"/>
    <w:rsid w:val="7A6F1838"/>
    <w:rsid w:val="7B66803F"/>
    <w:rsid w:val="7BAC4995"/>
    <w:rsid w:val="7F49F4E9"/>
    <w:rsid w:val="7F6E1AC8"/>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ABDE5C4"/>
  <w15:docId w15:val="{87B7BFF2-DA95-4FBF-864F-5F4D905A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BC"/>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tabs>
        <w:tab w:val="num" w:pos="1134"/>
      </w:tabs>
      <w:ind w:left="1134" w:hanging="1134"/>
    </w:pPr>
    <w:rPr>
      <w:bCs w:val="0"/>
    </w:rPr>
  </w:style>
  <w:style w:type="paragraph" w:customStyle="1" w:styleId="AltHeading2">
    <w:name w:val="Alt Heading 2"/>
    <w:basedOn w:val="Heading2"/>
    <w:next w:val="BodyText"/>
    <w:qFormat/>
    <w:rsid w:val="003A08A5"/>
    <w:pPr>
      <w:tabs>
        <w:tab w:val="num" w:pos="1134"/>
      </w:tabs>
      <w:ind w:left="1134" w:hanging="1134"/>
    </w:pPr>
  </w:style>
  <w:style w:type="paragraph" w:customStyle="1" w:styleId="AltHeading3">
    <w:name w:val="Alt Heading 3"/>
    <w:basedOn w:val="Heading3"/>
    <w:next w:val="BodyText"/>
    <w:qFormat/>
    <w:rsid w:val="00822503"/>
    <w:pPr>
      <w:tabs>
        <w:tab w:val="num" w:pos="1134"/>
      </w:tabs>
      <w:ind w:left="1134" w:hanging="1134"/>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tabs>
        <w:tab w:val="num" w:pos="567"/>
      </w:tabs>
      <w:spacing w:before="120" w:after="120"/>
      <w:ind w:left="567" w:hanging="567"/>
    </w:pPr>
    <w:rPr>
      <w:rFonts w:eastAsia="Times New Roman" w:cs="Times New Roman"/>
      <w:lang w:val="en-AU" w:eastAsia="en-AU"/>
    </w:rPr>
  </w:style>
  <w:style w:type="paragraph" w:styleId="ListBullet0">
    <w:name w:val="List Bullet"/>
    <w:basedOn w:val="Normal"/>
    <w:qFormat/>
    <w:rsid w:val="002106C4"/>
    <w:pPr>
      <w:tabs>
        <w:tab w:val="num" w:pos="284"/>
      </w:tabs>
      <w:spacing w:before="120" w:after="120" w:line="264" w:lineRule="auto"/>
      <w:ind w:left="284" w:hanging="284"/>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tabs>
        <w:tab w:val="num" w:pos="284"/>
      </w:tabs>
      <w:ind w:left="284" w:hanging="284"/>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
    <w:name w:val="List Paragraph"/>
    <w:basedOn w:val="ListBullet0"/>
    <w:uiPriority w:val="34"/>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tabs>
        <w:tab w:val="num" w:pos="284"/>
      </w:tabs>
      <w:ind w:left="567" w:hanging="567"/>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tabs>
        <w:tab w:val="clear" w:pos="284"/>
        <w:tab w:val="num" w:pos="851"/>
      </w:tabs>
      <w:ind w:left="1134"/>
    </w:pPr>
  </w:style>
  <w:style w:type="paragraph" w:customStyle="1" w:styleId="ListAlpha3">
    <w:name w:val="List Alpha 3"/>
    <w:basedOn w:val="ListAlpha2"/>
    <w:uiPriority w:val="19"/>
    <w:rsid w:val="004F2A3C"/>
    <w:pPr>
      <w:tabs>
        <w:tab w:val="clear" w:pos="851"/>
        <w:tab w:val="num" w:pos="1418"/>
      </w:tabs>
      <w:ind w:left="1701"/>
    </w:pPr>
  </w:style>
  <w:style w:type="paragraph" w:customStyle="1" w:styleId="ListAlpha4">
    <w:name w:val="List Alpha 4"/>
    <w:basedOn w:val="ListAlpha3"/>
    <w:uiPriority w:val="19"/>
    <w:rsid w:val="004F2A3C"/>
    <w:pPr>
      <w:tabs>
        <w:tab w:val="clear" w:pos="1418"/>
        <w:tab w:val="num" w:pos="1985"/>
      </w:tabs>
      <w:ind w:left="2268"/>
    </w:pPr>
  </w:style>
  <w:style w:type="paragraph" w:customStyle="1" w:styleId="ListAlpha6">
    <w:name w:val="List Alpha 6"/>
    <w:basedOn w:val="ListAlpha4"/>
    <w:uiPriority w:val="19"/>
    <w:rsid w:val="004F2A3C"/>
    <w:pPr>
      <w:tabs>
        <w:tab w:val="clear" w:pos="1985"/>
        <w:tab w:val="num" w:pos="3119"/>
      </w:tabs>
      <w:ind w:left="3402"/>
    </w:pPr>
  </w:style>
  <w:style w:type="paragraph" w:customStyle="1" w:styleId="ListAlpha5">
    <w:name w:val="List Alpha 5"/>
    <w:basedOn w:val="ListAlpha6"/>
    <w:uiPriority w:val="19"/>
    <w:rsid w:val="004F2A3C"/>
    <w:pPr>
      <w:tabs>
        <w:tab w:val="clear" w:pos="3119"/>
        <w:tab w:val="num" w:pos="2552"/>
      </w:tabs>
      <w:ind w:left="2835"/>
    </w:pPr>
  </w:style>
  <w:style w:type="paragraph" w:styleId="ListBullet2">
    <w:name w:val="List Bullet 2"/>
    <w:basedOn w:val="ListBullet0"/>
    <w:uiPriority w:val="19"/>
    <w:rsid w:val="004F2A3C"/>
    <w:pPr>
      <w:tabs>
        <w:tab w:val="clear" w:pos="284"/>
        <w:tab w:val="num" w:pos="567"/>
      </w:tabs>
      <w:ind w:left="567" w:hanging="283"/>
    </w:pPr>
  </w:style>
  <w:style w:type="paragraph" w:styleId="ListBullet3">
    <w:name w:val="List Bullet 3"/>
    <w:basedOn w:val="ListBullet0"/>
    <w:uiPriority w:val="19"/>
    <w:rsid w:val="004F2A3C"/>
    <w:pPr>
      <w:tabs>
        <w:tab w:val="clear" w:pos="284"/>
        <w:tab w:val="num" w:pos="851"/>
      </w:tabs>
      <w:ind w:left="851"/>
    </w:pPr>
  </w:style>
  <w:style w:type="paragraph" w:styleId="ListBullet4">
    <w:name w:val="List Bullet 4"/>
    <w:basedOn w:val="ListBullet0"/>
    <w:uiPriority w:val="19"/>
    <w:rsid w:val="004F2A3C"/>
    <w:pPr>
      <w:tabs>
        <w:tab w:val="clear" w:pos="284"/>
        <w:tab w:val="num" w:pos="1134"/>
      </w:tabs>
      <w:ind w:left="1134" w:hanging="283"/>
    </w:pPr>
  </w:style>
  <w:style w:type="paragraph" w:styleId="ListBullet5">
    <w:name w:val="List Bullet 5"/>
    <w:basedOn w:val="ListBullet0"/>
    <w:uiPriority w:val="19"/>
    <w:rsid w:val="004F2A3C"/>
    <w:pPr>
      <w:tabs>
        <w:tab w:val="clear" w:pos="284"/>
        <w:tab w:val="num" w:pos="1418"/>
      </w:tabs>
      <w:ind w:left="1418"/>
    </w:pPr>
  </w:style>
  <w:style w:type="paragraph" w:customStyle="1" w:styleId="ListBullet6">
    <w:name w:val="List Bullet 6"/>
    <w:basedOn w:val="ListBullet0"/>
    <w:uiPriority w:val="19"/>
    <w:rsid w:val="004F2A3C"/>
    <w:pPr>
      <w:tabs>
        <w:tab w:val="clear" w:pos="284"/>
        <w:tab w:val="num" w:pos="1701"/>
      </w:tabs>
      <w:ind w:left="1701" w:hanging="283"/>
    </w:pPr>
  </w:style>
  <w:style w:type="paragraph" w:styleId="ListNumber2">
    <w:name w:val="List Number 2"/>
    <w:basedOn w:val="ListNumber0"/>
    <w:uiPriority w:val="19"/>
    <w:rsid w:val="004F2A3C"/>
    <w:pPr>
      <w:tabs>
        <w:tab w:val="clear" w:pos="567"/>
        <w:tab w:val="num" w:pos="1134"/>
      </w:tabs>
      <w:ind w:left="1134"/>
    </w:pPr>
  </w:style>
  <w:style w:type="paragraph" w:styleId="ListNumber3">
    <w:name w:val="List Number 3"/>
    <w:basedOn w:val="ListNumber0"/>
    <w:uiPriority w:val="19"/>
    <w:rsid w:val="004F2A3C"/>
    <w:pPr>
      <w:tabs>
        <w:tab w:val="clear" w:pos="567"/>
        <w:tab w:val="num" w:pos="1701"/>
      </w:tabs>
      <w:ind w:left="1701"/>
    </w:pPr>
  </w:style>
  <w:style w:type="paragraph" w:styleId="ListNumber4">
    <w:name w:val="List Number 4"/>
    <w:basedOn w:val="ListNumber0"/>
    <w:uiPriority w:val="19"/>
    <w:rsid w:val="004F2A3C"/>
    <w:pPr>
      <w:tabs>
        <w:tab w:val="clear" w:pos="567"/>
        <w:tab w:val="num" w:pos="2268"/>
      </w:tabs>
      <w:ind w:left="2268"/>
    </w:pPr>
  </w:style>
  <w:style w:type="paragraph" w:styleId="ListNumber5">
    <w:name w:val="List Number 5"/>
    <w:basedOn w:val="ListNumber0"/>
    <w:uiPriority w:val="19"/>
    <w:rsid w:val="004F2A3C"/>
    <w:pPr>
      <w:tabs>
        <w:tab w:val="clear" w:pos="567"/>
        <w:tab w:val="num" w:pos="2835"/>
      </w:tabs>
      <w:ind w:left="2835"/>
    </w:pPr>
  </w:style>
  <w:style w:type="paragraph" w:customStyle="1" w:styleId="ListNumber6">
    <w:name w:val="List Number 6"/>
    <w:basedOn w:val="ListNumber0"/>
    <w:uiPriority w:val="19"/>
    <w:rsid w:val="004F2A3C"/>
    <w:pPr>
      <w:tabs>
        <w:tab w:val="clear" w:pos="567"/>
        <w:tab w:val="num" w:pos="3402"/>
      </w:tabs>
      <w:ind w:left="3402"/>
    </w:pPr>
  </w:style>
  <w:style w:type="paragraph" w:customStyle="1" w:styleId="ListParagraph2">
    <w:name w:val="List Paragraph 2"/>
    <w:basedOn w:val="ListParagraph"/>
    <w:uiPriority w:val="19"/>
    <w:rsid w:val="004F2A3C"/>
    <w:pPr>
      <w:numPr>
        <w:ilvl w:val="1"/>
      </w:numPr>
    </w:pPr>
  </w:style>
  <w:style w:type="paragraph" w:customStyle="1" w:styleId="ListParagraph3">
    <w:name w:val="List Paragraph 3"/>
    <w:basedOn w:val="ListParagraph"/>
    <w:uiPriority w:val="19"/>
    <w:rsid w:val="004F2A3C"/>
    <w:pPr>
      <w:numPr>
        <w:ilvl w:val="2"/>
      </w:numPr>
    </w:pPr>
  </w:style>
  <w:style w:type="paragraph" w:customStyle="1" w:styleId="ListParagraph4">
    <w:name w:val="List Paragraph 4"/>
    <w:basedOn w:val="ListParagraph"/>
    <w:uiPriority w:val="19"/>
    <w:rsid w:val="004F2A3C"/>
    <w:pPr>
      <w:numPr>
        <w:ilvl w:val="3"/>
      </w:numPr>
    </w:pPr>
  </w:style>
  <w:style w:type="paragraph" w:customStyle="1" w:styleId="ListParagraph5">
    <w:name w:val="List Paragraph 5"/>
    <w:basedOn w:val="ListParagraph"/>
    <w:uiPriority w:val="19"/>
    <w:rsid w:val="004F2A3C"/>
    <w:pPr>
      <w:numPr>
        <w:ilvl w:val="4"/>
      </w:numPr>
    </w:pPr>
  </w:style>
  <w:style w:type="paragraph" w:customStyle="1" w:styleId="ListParagraph6">
    <w:name w:val="List Paragraph 6"/>
    <w:basedOn w:val="ListParagraph"/>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tabs>
        <w:tab w:val="clear" w:pos="284"/>
        <w:tab w:val="num" w:pos="567"/>
      </w:tabs>
      <w:ind w:left="567" w:hanging="283"/>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semiHidden/>
    <w:unhideWhenUsed/>
    <w:rsid w:val="00902AE8"/>
    <w:rPr>
      <w:sz w:val="20"/>
      <w:szCs w:val="20"/>
    </w:rPr>
  </w:style>
  <w:style w:type="character" w:customStyle="1" w:styleId="CommentTextChar">
    <w:name w:val="Comment Text Char"/>
    <w:basedOn w:val="DefaultParagraphFont"/>
    <w:link w:val="CommentText"/>
    <w:uiPriority w:val="99"/>
    <w:semiHidden/>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xmsonormal">
    <w:name w:val="x_msonormal"/>
    <w:basedOn w:val="Normal"/>
    <w:rsid w:val="00E514F0"/>
    <w:rPr>
      <w:rFonts w:ascii="Calibri" w:eastAsiaTheme="minorHAnsi" w:hAnsi="Calibri" w:cs="Calibri"/>
      <w:sz w:val="22"/>
      <w:szCs w:val="22"/>
      <w:lang w:val="en-AU" w:eastAsia="en-AU"/>
    </w:rPr>
  </w:style>
  <w:style w:type="paragraph" w:customStyle="1" w:styleId="xmsolistparagraph">
    <w:name w:val="x_msolistparagraph"/>
    <w:basedOn w:val="Normal"/>
    <w:rsid w:val="00E514F0"/>
    <w:pPr>
      <w:ind w:left="720"/>
    </w:pPr>
    <w:rPr>
      <w:rFonts w:ascii="Calibri" w:eastAsiaTheme="minorHAnsi" w:hAnsi="Calibri" w:cs="Calibri"/>
      <w:sz w:val="22"/>
      <w:szCs w:val="22"/>
      <w:lang w:val="en-AU" w:eastAsia="en-AU"/>
    </w:rPr>
  </w:style>
  <w:style w:type="character" w:styleId="UnresolvedMention">
    <w:name w:val="Unresolved Mention"/>
    <w:basedOn w:val="DefaultParagraphFont"/>
    <w:uiPriority w:val="99"/>
    <w:semiHidden/>
    <w:unhideWhenUsed/>
    <w:rsid w:val="009D604D"/>
    <w:rPr>
      <w:color w:val="605E5C"/>
      <w:shd w:val="clear" w:color="auto" w:fill="E1DFDD"/>
    </w:rPr>
  </w:style>
  <w:style w:type="character" w:styleId="Emphasis">
    <w:name w:val="Emphasis"/>
    <w:basedOn w:val="DefaultParagraphFont"/>
    <w:uiPriority w:val="20"/>
    <w:qFormat/>
    <w:rsid w:val="00B2597E"/>
    <w:rPr>
      <w:i/>
      <w:iCs/>
    </w:rPr>
  </w:style>
  <w:style w:type="character" w:customStyle="1" w:styleId="pagebreaktextspan">
    <w:name w:val="pagebreaktextspan"/>
    <w:basedOn w:val="DefaultParagraphFont"/>
    <w:rsid w:val="00F862E9"/>
  </w:style>
  <w:style w:type="character" w:customStyle="1" w:styleId="spellingerror">
    <w:name w:val="spellingerror"/>
    <w:basedOn w:val="DefaultParagraphFont"/>
    <w:rsid w:val="005B001E"/>
  </w:style>
  <w:style w:type="numbering" w:customStyle="1" w:styleId="ListParagraph0">
    <w:name w:val="List Paragraph0"/>
    <w:uiPriority w:val="99"/>
    <w:rsid w:val="00CA40B4"/>
    <w:pPr>
      <w:numPr>
        <w:numId w:val="42"/>
      </w:numPr>
    </w:pPr>
  </w:style>
  <w:style w:type="character" w:styleId="Strong">
    <w:name w:val="Strong"/>
    <w:basedOn w:val="DefaultParagraphFont"/>
    <w:uiPriority w:val="22"/>
    <w:qFormat/>
    <w:rsid w:val="00A82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16636">
      <w:bodyDiv w:val="1"/>
      <w:marLeft w:val="0"/>
      <w:marRight w:val="0"/>
      <w:marTop w:val="0"/>
      <w:marBottom w:val="0"/>
      <w:divBdr>
        <w:top w:val="none" w:sz="0" w:space="0" w:color="auto"/>
        <w:left w:val="none" w:sz="0" w:space="0" w:color="auto"/>
        <w:bottom w:val="none" w:sz="0" w:space="0" w:color="auto"/>
        <w:right w:val="none" w:sz="0" w:space="0" w:color="auto"/>
      </w:divBdr>
    </w:div>
    <w:div w:id="130631673">
      <w:bodyDiv w:val="1"/>
      <w:marLeft w:val="0"/>
      <w:marRight w:val="0"/>
      <w:marTop w:val="0"/>
      <w:marBottom w:val="0"/>
      <w:divBdr>
        <w:top w:val="none" w:sz="0" w:space="0" w:color="auto"/>
        <w:left w:val="none" w:sz="0" w:space="0" w:color="auto"/>
        <w:bottom w:val="none" w:sz="0" w:space="0" w:color="auto"/>
        <w:right w:val="none" w:sz="0" w:space="0" w:color="auto"/>
      </w:divBdr>
    </w:div>
    <w:div w:id="179664032">
      <w:bodyDiv w:val="1"/>
      <w:marLeft w:val="0"/>
      <w:marRight w:val="0"/>
      <w:marTop w:val="0"/>
      <w:marBottom w:val="0"/>
      <w:divBdr>
        <w:top w:val="none" w:sz="0" w:space="0" w:color="auto"/>
        <w:left w:val="none" w:sz="0" w:space="0" w:color="auto"/>
        <w:bottom w:val="none" w:sz="0" w:space="0" w:color="auto"/>
        <w:right w:val="none" w:sz="0" w:space="0" w:color="auto"/>
      </w:divBdr>
    </w:div>
    <w:div w:id="286475976">
      <w:bodyDiv w:val="1"/>
      <w:marLeft w:val="0"/>
      <w:marRight w:val="0"/>
      <w:marTop w:val="0"/>
      <w:marBottom w:val="0"/>
      <w:divBdr>
        <w:top w:val="none" w:sz="0" w:space="0" w:color="auto"/>
        <w:left w:val="none" w:sz="0" w:space="0" w:color="auto"/>
        <w:bottom w:val="none" w:sz="0" w:space="0" w:color="auto"/>
        <w:right w:val="none" w:sz="0" w:space="0" w:color="auto"/>
      </w:divBdr>
      <w:divsChild>
        <w:div w:id="567107119">
          <w:marLeft w:val="720"/>
          <w:marRight w:val="0"/>
          <w:marTop w:val="0"/>
          <w:marBottom w:val="0"/>
          <w:divBdr>
            <w:top w:val="none" w:sz="0" w:space="0" w:color="auto"/>
            <w:left w:val="none" w:sz="0" w:space="0" w:color="auto"/>
            <w:bottom w:val="none" w:sz="0" w:space="0" w:color="auto"/>
            <w:right w:val="none" w:sz="0" w:space="0" w:color="auto"/>
          </w:divBdr>
        </w:div>
        <w:div w:id="1027608441">
          <w:marLeft w:val="720"/>
          <w:marRight w:val="0"/>
          <w:marTop w:val="0"/>
          <w:marBottom w:val="0"/>
          <w:divBdr>
            <w:top w:val="none" w:sz="0" w:space="0" w:color="auto"/>
            <w:left w:val="none" w:sz="0" w:space="0" w:color="auto"/>
            <w:bottom w:val="none" w:sz="0" w:space="0" w:color="auto"/>
            <w:right w:val="none" w:sz="0" w:space="0" w:color="auto"/>
          </w:divBdr>
        </w:div>
      </w:divsChild>
    </w:div>
    <w:div w:id="302585798">
      <w:bodyDiv w:val="1"/>
      <w:marLeft w:val="0"/>
      <w:marRight w:val="0"/>
      <w:marTop w:val="0"/>
      <w:marBottom w:val="0"/>
      <w:divBdr>
        <w:top w:val="none" w:sz="0" w:space="0" w:color="auto"/>
        <w:left w:val="none" w:sz="0" w:space="0" w:color="auto"/>
        <w:bottom w:val="none" w:sz="0" w:space="0" w:color="auto"/>
        <w:right w:val="none" w:sz="0" w:space="0" w:color="auto"/>
      </w:divBdr>
      <w:divsChild>
        <w:div w:id="11080787">
          <w:marLeft w:val="0"/>
          <w:marRight w:val="0"/>
          <w:marTop w:val="0"/>
          <w:marBottom w:val="0"/>
          <w:divBdr>
            <w:top w:val="none" w:sz="0" w:space="0" w:color="auto"/>
            <w:left w:val="none" w:sz="0" w:space="0" w:color="auto"/>
            <w:bottom w:val="none" w:sz="0" w:space="0" w:color="auto"/>
            <w:right w:val="none" w:sz="0" w:space="0" w:color="auto"/>
          </w:divBdr>
        </w:div>
        <w:div w:id="56978220">
          <w:marLeft w:val="0"/>
          <w:marRight w:val="0"/>
          <w:marTop w:val="0"/>
          <w:marBottom w:val="0"/>
          <w:divBdr>
            <w:top w:val="none" w:sz="0" w:space="0" w:color="auto"/>
            <w:left w:val="none" w:sz="0" w:space="0" w:color="auto"/>
            <w:bottom w:val="none" w:sz="0" w:space="0" w:color="auto"/>
            <w:right w:val="none" w:sz="0" w:space="0" w:color="auto"/>
          </w:divBdr>
        </w:div>
        <w:div w:id="283584656">
          <w:marLeft w:val="0"/>
          <w:marRight w:val="0"/>
          <w:marTop w:val="0"/>
          <w:marBottom w:val="0"/>
          <w:divBdr>
            <w:top w:val="none" w:sz="0" w:space="0" w:color="auto"/>
            <w:left w:val="none" w:sz="0" w:space="0" w:color="auto"/>
            <w:bottom w:val="none" w:sz="0" w:space="0" w:color="auto"/>
            <w:right w:val="none" w:sz="0" w:space="0" w:color="auto"/>
          </w:divBdr>
        </w:div>
        <w:div w:id="298655055">
          <w:marLeft w:val="0"/>
          <w:marRight w:val="0"/>
          <w:marTop w:val="0"/>
          <w:marBottom w:val="0"/>
          <w:divBdr>
            <w:top w:val="none" w:sz="0" w:space="0" w:color="auto"/>
            <w:left w:val="none" w:sz="0" w:space="0" w:color="auto"/>
            <w:bottom w:val="none" w:sz="0" w:space="0" w:color="auto"/>
            <w:right w:val="none" w:sz="0" w:space="0" w:color="auto"/>
          </w:divBdr>
        </w:div>
        <w:div w:id="307710463">
          <w:marLeft w:val="0"/>
          <w:marRight w:val="0"/>
          <w:marTop w:val="0"/>
          <w:marBottom w:val="0"/>
          <w:divBdr>
            <w:top w:val="none" w:sz="0" w:space="0" w:color="auto"/>
            <w:left w:val="none" w:sz="0" w:space="0" w:color="auto"/>
            <w:bottom w:val="none" w:sz="0" w:space="0" w:color="auto"/>
            <w:right w:val="none" w:sz="0" w:space="0" w:color="auto"/>
          </w:divBdr>
        </w:div>
        <w:div w:id="494536730">
          <w:marLeft w:val="0"/>
          <w:marRight w:val="0"/>
          <w:marTop w:val="0"/>
          <w:marBottom w:val="0"/>
          <w:divBdr>
            <w:top w:val="none" w:sz="0" w:space="0" w:color="auto"/>
            <w:left w:val="none" w:sz="0" w:space="0" w:color="auto"/>
            <w:bottom w:val="none" w:sz="0" w:space="0" w:color="auto"/>
            <w:right w:val="none" w:sz="0" w:space="0" w:color="auto"/>
          </w:divBdr>
        </w:div>
        <w:div w:id="523399179">
          <w:marLeft w:val="0"/>
          <w:marRight w:val="0"/>
          <w:marTop w:val="0"/>
          <w:marBottom w:val="0"/>
          <w:divBdr>
            <w:top w:val="none" w:sz="0" w:space="0" w:color="auto"/>
            <w:left w:val="none" w:sz="0" w:space="0" w:color="auto"/>
            <w:bottom w:val="none" w:sz="0" w:space="0" w:color="auto"/>
            <w:right w:val="none" w:sz="0" w:space="0" w:color="auto"/>
          </w:divBdr>
        </w:div>
        <w:div w:id="536430477">
          <w:marLeft w:val="0"/>
          <w:marRight w:val="0"/>
          <w:marTop w:val="0"/>
          <w:marBottom w:val="0"/>
          <w:divBdr>
            <w:top w:val="none" w:sz="0" w:space="0" w:color="auto"/>
            <w:left w:val="none" w:sz="0" w:space="0" w:color="auto"/>
            <w:bottom w:val="none" w:sz="0" w:space="0" w:color="auto"/>
            <w:right w:val="none" w:sz="0" w:space="0" w:color="auto"/>
          </w:divBdr>
        </w:div>
        <w:div w:id="675039204">
          <w:marLeft w:val="0"/>
          <w:marRight w:val="0"/>
          <w:marTop w:val="0"/>
          <w:marBottom w:val="0"/>
          <w:divBdr>
            <w:top w:val="none" w:sz="0" w:space="0" w:color="auto"/>
            <w:left w:val="none" w:sz="0" w:space="0" w:color="auto"/>
            <w:bottom w:val="none" w:sz="0" w:space="0" w:color="auto"/>
            <w:right w:val="none" w:sz="0" w:space="0" w:color="auto"/>
          </w:divBdr>
        </w:div>
        <w:div w:id="734429050">
          <w:marLeft w:val="0"/>
          <w:marRight w:val="0"/>
          <w:marTop w:val="0"/>
          <w:marBottom w:val="0"/>
          <w:divBdr>
            <w:top w:val="none" w:sz="0" w:space="0" w:color="auto"/>
            <w:left w:val="none" w:sz="0" w:space="0" w:color="auto"/>
            <w:bottom w:val="none" w:sz="0" w:space="0" w:color="auto"/>
            <w:right w:val="none" w:sz="0" w:space="0" w:color="auto"/>
          </w:divBdr>
        </w:div>
        <w:div w:id="870269521">
          <w:marLeft w:val="0"/>
          <w:marRight w:val="0"/>
          <w:marTop w:val="0"/>
          <w:marBottom w:val="0"/>
          <w:divBdr>
            <w:top w:val="none" w:sz="0" w:space="0" w:color="auto"/>
            <w:left w:val="none" w:sz="0" w:space="0" w:color="auto"/>
            <w:bottom w:val="none" w:sz="0" w:space="0" w:color="auto"/>
            <w:right w:val="none" w:sz="0" w:space="0" w:color="auto"/>
          </w:divBdr>
        </w:div>
        <w:div w:id="1073158072">
          <w:marLeft w:val="0"/>
          <w:marRight w:val="0"/>
          <w:marTop w:val="0"/>
          <w:marBottom w:val="0"/>
          <w:divBdr>
            <w:top w:val="none" w:sz="0" w:space="0" w:color="auto"/>
            <w:left w:val="none" w:sz="0" w:space="0" w:color="auto"/>
            <w:bottom w:val="none" w:sz="0" w:space="0" w:color="auto"/>
            <w:right w:val="none" w:sz="0" w:space="0" w:color="auto"/>
          </w:divBdr>
        </w:div>
        <w:div w:id="1081950397">
          <w:marLeft w:val="0"/>
          <w:marRight w:val="0"/>
          <w:marTop w:val="0"/>
          <w:marBottom w:val="0"/>
          <w:divBdr>
            <w:top w:val="none" w:sz="0" w:space="0" w:color="auto"/>
            <w:left w:val="none" w:sz="0" w:space="0" w:color="auto"/>
            <w:bottom w:val="none" w:sz="0" w:space="0" w:color="auto"/>
            <w:right w:val="none" w:sz="0" w:space="0" w:color="auto"/>
          </w:divBdr>
        </w:div>
        <w:div w:id="1206332503">
          <w:marLeft w:val="0"/>
          <w:marRight w:val="0"/>
          <w:marTop w:val="0"/>
          <w:marBottom w:val="0"/>
          <w:divBdr>
            <w:top w:val="none" w:sz="0" w:space="0" w:color="auto"/>
            <w:left w:val="none" w:sz="0" w:space="0" w:color="auto"/>
            <w:bottom w:val="none" w:sz="0" w:space="0" w:color="auto"/>
            <w:right w:val="none" w:sz="0" w:space="0" w:color="auto"/>
          </w:divBdr>
        </w:div>
        <w:div w:id="1235385803">
          <w:marLeft w:val="0"/>
          <w:marRight w:val="0"/>
          <w:marTop w:val="0"/>
          <w:marBottom w:val="0"/>
          <w:divBdr>
            <w:top w:val="none" w:sz="0" w:space="0" w:color="auto"/>
            <w:left w:val="none" w:sz="0" w:space="0" w:color="auto"/>
            <w:bottom w:val="none" w:sz="0" w:space="0" w:color="auto"/>
            <w:right w:val="none" w:sz="0" w:space="0" w:color="auto"/>
          </w:divBdr>
        </w:div>
        <w:div w:id="1518471546">
          <w:marLeft w:val="0"/>
          <w:marRight w:val="0"/>
          <w:marTop w:val="0"/>
          <w:marBottom w:val="0"/>
          <w:divBdr>
            <w:top w:val="none" w:sz="0" w:space="0" w:color="auto"/>
            <w:left w:val="none" w:sz="0" w:space="0" w:color="auto"/>
            <w:bottom w:val="none" w:sz="0" w:space="0" w:color="auto"/>
            <w:right w:val="none" w:sz="0" w:space="0" w:color="auto"/>
          </w:divBdr>
        </w:div>
        <w:div w:id="1531335251">
          <w:marLeft w:val="0"/>
          <w:marRight w:val="0"/>
          <w:marTop w:val="0"/>
          <w:marBottom w:val="0"/>
          <w:divBdr>
            <w:top w:val="none" w:sz="0" w:space="0" w:color="auto"/>
            <w:left w:val="none" w:sz="0" w:space="0" w:color="auto"/>
            <w:bottom w:val="none" w:sz="0" w:space="0" w:color="auto"/>
            <w:right w:val="none" w:sz="0" w:space="0" w:color="auto"/>
          </w:divBdr>
        </w:div>
        <w:div w:id="1786194305">
          <w:marLeft w:val="0"/>
          <w:marRight w:val="0"/>
          <w:marTop w:val="0"/>
          <w:marBottom w:val="0"/>
          <w:divBdr>
            <w:top w:val="none" w:sz="0" w:space="0" w:color="auto"/>
            <w:left w:val="none" w:sz="0" w:space="0" w:color="auto"/>
            <w:bottom w:val="none" w:sz="0" w:space="0" w:color="auto"/>
            <w:right w:val="none" w:sz="0" w:space="0" w:color="auto"/>
          </w:divBdr>
        </w:div>
        <w:div w:id="1826437535">
          <w:marLeft w:val="0"/>
          <w:marRight w:val="0"/>
          <w:marTop w:val="0"/>
          <w:marBottom w:val="0"/>
          <w:divBdr>
            <w:top w:val="none" w:sz="0" w:space="0" w:color="auto"/>
            <w:left w:val="none" w:sz="0" w:space="0" w:color="auto"/>
            <w:bottom w:val="none" w:sz="0" w:space="0" w:color="auto"/>
            <w:right w:val="none" w:sz="0" w:space="0" w:color="auto"/>
          </w:divBdr>
        </w:div>
        <w:div w:id="2073694505">
          <w:marLeft w:val="0"/>
          <w:marRight w:val="0"/>
          <w:marTop w:val="0"/>
          <w:marBottom w:val="0"/>
          <w:divBdr>
            <w:top w:val="none" w:sz="0" w:space="0" w:color="auto"/>
            <w:left w:val="none" w:sz="0" w:space="0" w:color="auto"/>
            <w:bottom w:val="none" w:sz="0" w:space="0" w:color="auto"/>
            <w:right w:val="none" w:sz="0" w:space="0" w:color="auto"/>
          </w:divBdr>
        </w:div>
      </w:divsChild>
    </w:div>
    <w:div w:id="338627518">
      <w:bodyDiv w:val="1"/>
      <w:marLeft w:val="0"/>
      <w:marRight w:val="0"/>
      <w:marTop w:val="0"/>
      <w:marBottom w:val="0"/>
      <w:divBdr>
        <w:top w:val="none" w:sz="0" w:space="0" w:color="auto"/>
        <w:left w:val="none" w:sz="0" w:space="0" w:color="auto"/>
        <w:bottom w:val="none" w:sz="0" w:space="0" w:color="auto"/>
        <w:right w:val="none" w:sz="0" w:space="0" w:color="auto"/>
      </w:divBdr>
    </w:div>
    <w:div w:id="421462065">
      <w:bodyDiv w:val="1"/>
      <w:marLeft w:val="0"/>
      <w:marRight w:val="0"/>
      <w:marTop w:val="0"/>
      <w:marBottom w:val="0"/>
      <w:divBdr>
        <w:top w:val="none" w:sz="0" w:space="0" w:color="auto"/>
        <w:left w:val="none" w:sz="0" w:space="0" w:color="auto"/>
        <w:bottom w:val="none" w:sz="0" w:space="0" w:color="auto"/>
        <w:right w:val="none" w:sz="0" w:space="0" w:color="auto"/>
      </w:divBdr>
    </w:div>
    <w:div w:id="469831963">
      <w:bodyDiv w:val="1"/>
      <w:marLeft w:val="0"/>
      <w:marRight w:val="0"/>
      <w:marTop w:val="0"/>
      <w:marBottom w:val="0"/>
      <w:divBdr>
        <w:top w:val="none" w:sz="0" w:space="0" w:color="auto"/>
        <w:left w:val="none" w:sz="0" w:space="0" w:color="auto"/>
        <w:bottom w:val="none" w:sz="0" w:space="0" w:color="auto"/>
        <w:right w:val="none" w:sz="0" w:space="0" w:color="auto"/>
      </w:divBdr>
    </w:div>
    <w:div w:id="478495938">
      <w:bodyDiv w:val="1"/>
      <w:marLeft w:val="0"/>
      <w:marRight w:val="0"/>
      <w:marTop w:val="0"/>
      <w:marBottom w:val="0"/>
      <w:divBdr>
        <w:top w:val="none" w:sz="0" w:space="0" w:color="auto"/>
        <w:left w:val="none" w:sz="0" w:space="0" w:color="auto"/>
        <w:bottom w:val="none" w:sz="0" w:space="0" w:color="auto"/>
        <w:right w:val="none" w:sz="0" w:space="0" w:color="auto"/>
      </w:divBdr>
    </w:div>
    <w:div w:id="498543641">
      <w:bodyDiv w:val="1"/>
      <w:marLeft w:val="0"/>
      <w:marRight w:val="0"/>
      <w:marTop w:val="0"/>
      <w:marBottom w:val="0"/>
      <w:divBdr>
        <w:top w:val="none" w:sz="0" w:space="0" w:color="auto"/>
        <w:left w:val="none" w:sz="0" w:space="0" w:color="auto"/>
        <w:bottom w:val="none" w:sz="0" w:space="0" w:color="auto"/>
        <w:right w:val="none" w:sz="0" w:space="0" w:color="auto"/>
      </w:divBdr>
    </w:div>
    <w:div w:id="642154349">
      <w:bodyDiv w:val="1"/>
      <w:marLeft w:val="0"/>
      <w:marRight w:val="0"/>
      <w:marTop w:val="0"/>
      <w:marBottom w:val="0"/>
      <w:divBdr>
        <w:top w:val="none" w:sz="0" w:space="0" w:color="auto"/>
        <w:left w:val="none" w:sz="0" w:space="0" w:color="auto"/>
        <w:bottom w:val="none" w:sz="0" w:space="0" w:color="auto"/>
        <w:right w:val="none" w:sz="0" w:space="0" w:color="auto"/>
      </w:divBdr>
    </w:div>
    <w:div w:id="654258225">
      <w:bodyDiv w:val="1"/>
      <w:marLeft w:val="0"/>
      <w:marRight w:val="0"/>
      <w:marTop w:val="0"/>
      <w:marBottom w:val="0"/>
      <w:divBdr>
        <w:top w:val="none" w:sz="0" w:space="0" w:color="auto"/>
        <w:left w:val="none" w:sz="0" w:space="0" w:color="auto"/>
        <w:bottom w:val="none" w:sz="0" w:space="0" w:color="auto"/>
        <w:right w:val="none" w:sz="0" w:space="0" w:color="auto"/>
      </w:divBdr>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877932218">
      <w:bodyDiv w:val="1"/>
      <w:marLeft w:val="0"/>
      <w:marRight w:val="0"/>
      <w:marTop w:val="0"/>
      <w:marBottom w:val="0"/>
      <w:divBdr>
        <w:top w:val="none" w:sz="0" w:space="0" w:color="auto"/>
        <w:left w:val="none" w:sz="0" w:space="0" w:color="auto"/>
        <w:bottom w:val="none" w:sz="0" w:space="0" w:color="auto"/>
        <w:right w:val="none" w:sz="0" w:space="0" w:color="auto"/>
      </w:divBdr>
    </w:div>
    <w:div w:id="985861777">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05803711">
      <w:bodyDiv w:val="1"/>
      <w:marLeft w:val="0"/>
      <w:marRight w:val="0"/>
      <w:marTop w:val="0"/>
      <w:marBottom w:val="0"/>
      <w:divBdr>
        <w:top w:val="none" w:sz="0" w:space="0" w:color="auto"/>
        <w:left w:val="none" w:sz="0" w:space="0" w:color="auto"/>
        <w:bottom w:val="none" w:sz="0" w:space="0" w:color="auto"/>
        <w:right w:val="none" w:sz="0" w:space="0" w:color="auto"/>
      </w:divBdr>
      <w:divsChild>
        <w:div w:id="292635787">
          <w:marLeft w:val="0"/>
          <w:marRight w:val="0"/>
          <w:marTop w:val="0"/>
          <w:marBottom w:val="0"/>
          <w:divBdr>
            <w:top w:val="none" w:sz="0" w:space="0" w:color="auto"/>
            <w:left w:val="none" w:sz="0" w:space="0" w:color="auto"/>
            <w:bottom w:val="none" w:sz="0" w:space="0" w:color="auto"/>
            <w:right w:val="none" w:sz="0" w:space="0" w:color="auto"/>
          </w:divBdr>
        </w:div>
        <w:div w:id="497231982">
          <w:marLeft w:val="0"/>
          <w:marRight w:val="0"/>
          <w:marTop w:val="0"/>
          <w:marBottom w:val="0"/>
          <w:divBdr>
            <w:top w:val="none" w:sz="0" w:space="0" w:color="auto"/>
            <w:left w:val="none" w:sz="0" w:space="0" w:color="auto"/>
            <w:bottom w:val="none" w:sz="0" w:space="0" w:color="auto"/>
            <w:right w:val="none" w:sz="0" w:space="0" w:color="auto"/>
          </w:divBdr>
        </w:div>
        <w:div w:id="719938353">
          <w:marLeft w:val="0"/>
          <w:marRight w:val="0"/>
          <w:marTop w:val="0"/>
          <w:marBottom w:val="0"/>
          <w:divBdr>
            <w:top w:val="none" w:sz="0" w:space="0" w:color="auto"/>
            <w:left w:val="none" w:sz="0" w:space="0" w:color="auto"/>
            <w:bottom w:val="none" w:sz="0" w:space="0" w:color="auto"/>
            <w:right w:val="none" w:sz="0" w:space="0" w:color="auto"/>
          </w:divBdr>
        </w:div>
        <w:div w:id="1106510322">
          <w:marLeft w:val="0"/>
          <w:marRight w:val="0"/>
          <w:marTop w:val="0"/>
          <w:marBottom w:val="0"/>
          <w:divBdr>
            <w:top w:val="none" w:sz="0" w:space="0" w:color="auto"/>
            <w:left w:val="none" w:sz="0" w:space="0" w:color="auto"/>
            <w:bottom w:val="none" w:sz="0" w:space="0" w:color="auto"/>
            <w:right w:val="none" w:sz="0" w:space="0" w:color="auto"/>
          </w:divBdr>
        </w:div>
        <w:div w:id="1133861962">
          <w:marLeft w:val="0"/>
          <w:marRight w:val="0"/>
          <w:marTop w:val="0"/>
          <w:marBottom w:val="0"/>
          <w:divBdr>
            <w:top w:val="none" w:sz="0" w:space="0" w:color="auto"/>
            <w:left w:val="none" w:sz="0" w:space="0" w:color="auto"/>
            <w:bottom w:val="none" w:sz="0" w:space="0" w:color="auto"/>
            <w:right w:val="none" w:sz="0" w:space="0" w:color="auto"/>
          </w:divBdr>
        </w:div>
        <w:div w:id="1294822213">
          <w:marLeft w:val="0"/>
          <w:marRight w:val="0"/>
          <w:marTop w:val="0"/>
          <w:marBottom w:val="0"/>
          <w:divBdr>
            <w:top w:val="none" w:sz="0" w:space="0" w:color="auto"/>
            <w:left w:val="none" w:sz="0" w:space="0" w:color="auto"/>
            <w:bottom w:val="none" w:sz="0" w:space="0" w:color="auto"/>
            <w:right w:val="none" w:sz="0" w:space="0" w:color="auto"/>
          </w:divBdr>
        </w:div>
        <w:div w:id="1381830274">
          <w:marLeft w:val="0"/>
          <w:marRight w:val="0"/>
          <w:marTop w:val="0"/>
          <w:marBottom w:val="0"/>
          <w:divBdr>
            <w:top w:val="none" w:sz="0" w:space="0" w:color="auto"/>
            <w:left w:val="none" w:sz="0" w:space="0" w:color="auto"/>
            <w:bottom w:val="none" w:sz="0" w:space="0" w:color="auto"/>
            <w:right w:val="none" w:sz="0" w:space="0" w:color="auto"/>
          </w:divBdr>
        </w:div>
        <w:div w:id="1421027435">
          <w:marLeft w:val="0"/>
          <w:marRight w:val="0"/>
          <w:marTop w:val="0"/>
          <w:marBottom w:val="0"/>
          <w:divBdr>
            <w:top w:val="none" w:sz="0" w:space="0" w:color="auto"/>
            <w:left w:val="none" w:sz="0" w:space="0" w:color="auto"/>
            <w:bottom w:val="none" w:sz="0" w:space="0" w:color="auto"/>
            <w:right w:val="none" w:sz="0" w:space="0" w:color="auto"/>
          </w:divBdr>
        </w:div>
        <w:div w:id="1557813876">
          <w:marLeft w:val="0"/>
          <w:marRight w:val="0"/>
          <w:marTop w:val="0"/>
          <w:marBottom w:val="0"/>
          <w:divBdr>
            <w:top w:val="none" w:sz="0" w:space="0" w:color="auto"/>
            <w:left w:val="none" w:sz="0" w:space="0" w:color="auto"/>
            <w:bottom w:val="none" w:sz="0" w:space="0" w:color="auto"/>
            <w:right w:val="none" w:sz="0" w:space="0" w:color="auto"/>
          </w:divBdr>
        </w:div>
        <w:div w:id="1616404856">
          <w:marLeft w:val="0"/>
          <w:marRight w:val="0"/>
          <w:marTop w:val="0"/>
          <w:marBottom w:val="0"/>
          <w:divBdr>
            <w:top w:val="none" w:sz="0" w:space="0" w:color="auto"/>
            <w:left w:val="none" w:sz="0" w:space="0" w:color="auto"/>
            <w:bottom w:val="none" w:sz="0" w:space="0" w:color="auto"/>
            <w:right w:val="none" w:sz="0" w:space="0" w:color="auto"/>
          </w:divBdr>
        </w:div>
        <w:div w:id="1741292935">
          <w:marLeft w:val="0"/>
          <w:marRight w:val="0"/>
          <w:marTop w:val="0"/>
          <w:marBottom w:val="0"/>
          <w:divBdr>
            <w:top w:val="none" w:sz="0" w:space="0" w:color="auto"/>
            <w:left w:val="none" w:sz="0" w:space="0" w:color="auto"/>
            <w:bottom w:val="none" w:sz="0" w:space="0" w:color="auto"/>
            <w:right w:val="none" w:sz="0" w:space="0" w:color="auto"/>
          </w:divBdr>
        </w:div>
        <w:div w:id="1745957948">
          <w:marLeft w:val="0"/>
          <w:marRight w:val="0"/>
          <w:marTop w:val="0"/>
          <w:marBottom w:val="0"/>
          <w:divBdr>
            <w:top w:val="none" w:sz="0" w:space="0" w:color="auto"/>
            <w:left w:val="none" w:sz="0" w:space="0" w:color="auto"/>
            <w:bottom w:val="none" w:sz="0" w:space="0" w:color="auto"/>
            <w:right w:val="none" w:sz="0" w:space="0" w:color="auto"/>
          </w:divBdr>
        </w:div>
        <w:div w:id="1779325624">
          <w:marLeft w:val="0"/>
          <w:marRight w:val="0"/>
          <w:marTop w:val="0"/>
          <w:marBottom w:val="0"/>
          <w:divBdr>
            <w:top w:val="none" w:sz="0" w:space="0" w:color="auto"/>
            <w:left w:val="none" w:sz="0" w:space="0" w:color="auto"/>
            <w:bottom w:val="none" w:sz="0" w:space="0" w:color="auto"/>
            <w:right w:val="none" w:sz="0" w:space="0" w:color="auto"/>
          </w:divBdr>
        </w:div>
        <w:div w:id="2131850534">
          <w:marLeft w:val="0"/>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360205064">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03011979">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517306150">
      <w:bodyDiv w:val="1"/>
      <w:marLeft w:val="0"/>
      <w:marRight w:val="0"/>
      <w:marTop w:val="0"/>
      <w:marBottom w:val="0"/>
      <w:divBdr>
        <w:top w:val="none" w:sz="0" w:space="0" w:color="auto"/>
        <w:left w:val="none" w:sz="0" w:space="0" w:color="auto"/>
        <w:bottom w:val="none" w:sz="0" w:space="0" w:color="auto"/>
        <w:right w:val="none" w:sz="0" w:space="0" w:color="auto"/>
      </w:divBdr>
      <w:divsChild>
        <w:div w:id="102040283">
          <w:marLeft w:val="0"/>
          <w:marRight w:val="0"/>
          <w:marTop w:val="0"/>
          <w:marBottom w:val="0"/>
          <w:divBdr>
            <w:top w:val="none" w:sz="0" w:space="0" w:color="auto"/>
            <w:left w:val="none" w:sz="0" w:space="0" w:color="auto"/>
            <w:bottom w:val="none" w:sz="0" w:space="0" w:color="auto"/>
            <w:right w:val="none" w:sz="0" w:space="0" w:color="auto"/>
          </w:divBdr>
        </w:div>
        <w:div w:id="135609930">
          <w:marLeft w:val="0"/>
          <w:marRight w:val="0"/>
          <w:marTop w:val="0"/>
          <w:marBottom w:val="0"/>
          <w:divBdr>
            <w:top w:val="none" w:sz="0" w:space="0" w:color="auto"/>
            <w:left w:val="none" w:sz="0" w:space="0" w:color="auto"/>
            <w:bottom w:val="none" w:sz="0" w:space="0" w:color="auto"/>
            <w:right w:val="none" w:sz="0" w:space="0" w:color="auto"/>
          </w:divBdr>
        </w:div>
        <w:div w:id="274874352">
          <w:marLeft w:val="0"/>
          <w:marRight w:val="0"/>
          <w:marTop w:val="0"/>
          <w:marBottom w:val="0"/>
          <w:divBdr>
            <w:top w:val="none" w:sz="0" w:space="0" w:color="auto"/>
            <w:left w:val="none" w:sz="0" w:space="0" w:color="auto"/>
            <w:bottom w:val="none" w:sz="0" w:space="0" w:color="auto"/>
            <w:right w:val="none" w:sz="0" w:space="0" w:color="auto"/>
          </w:divBdr>
        </w:div>
        <w:div w:id="820775212">
          <w:marLeft w:val="0"/>
          <w:marRight w:val="0"/>
          <w:marTop w:val="0"/>
          <w:marBottom w:val="0"/>
          <w:divBdr>
            <w:top w:val="none" w:sz="0" w:space="0" w:color="auto"/>
            <w:left w:val="none" w:sz="0" w:space="0" w:color="auto"/>
            <w:bottom w:val="none" w:sz="0" w:space="0" w:color="auto"/>
            <w:right w:val="none" w:sz="0" w:space="0" w:color="auto"/>
          </w:divBdr>
        </w:div>
        <w:div w:id="835152925">
          <w:marLeft w:val="0"/>
          <w:marRight w:val="0"/>
          <w:marTop w:val="0"/>
          <w:marBottom w:val="0"/>
          <w:divBdr>
            <w:top w:val="none" w:sz="0" w:space="0" w:color="auto"/>
            <w:left w:val="none" w:sz="0" w:space="0" w:color="auto"/>
            <w:bottom w:val="none" w:sz="0" w:space="0" w:color="auto"/>
            <w:right w:val="none" w:sz="0" w:space="0" w:color="auto"/>
          </w:divBdr>
        </w:div>
        <w:div w:id="838620533">
          <w:marLeft w:val="0"/>
          <w:marRight w:val="0"/>
          <w:marTop w:val="0"/>
          <w:marBottom w:val="0"/>
          <w:divBdr>
            <w:top w:val="none" w:sz="0" w:space="0" w:color="auto"/>
            <w:left w:val="none" w:sz="0" w:space="0" w:color="auto"/>
            <w:bottom w:val="none" w:sz="0" w:space="0" w:color="auto"/>
            <w:right w:val="none" w:sz="0" w:space="0" w:color="auto"/>
          </w:divBdr>
        </w:div>
        <w:div w:id="867257054">
          <w:marLeft w:val="0"/>
          <w:marRight w:val="0"/>
          <w:marTop w:val="0"/>
          <w:marBottom w:val="0"/>
          <w:divBdr>
            <w:top w:val="none" w:sz="0" w:space="0" w:color="auto"/>
            <w:left w:val="none" w:sz="0" w:space="0" w:color="auto"/>
            <w:bottom w:val="none" w:sz="0" w:space="0" w:color="auto"/>
            <w:right w:val="none" w:sz="0" w:space="0" w:color="auto"/>
          </w:divBdr>
        </w:div>
        <w:div w:id="923536841">
          <w:marLeft w:val="0"/>
          <w:marRight w:val="0"/>
          <w:marTop w:val="0"/>
          <w:marBottom w:val="0"/>
          <w:divBdr>
            <w:top w:val="none" w:sz="0" w:space="0" w:color="auto"/>
            <w:left w:val="none" w:sz="0" w:space="0" w:color="auto"/>
            <w:bottom w:val="none" w:sz="0" w:space="0" w:color="auto"/>
            <w:right w:val="none" w:sz="0" w:space="0" w:color="auto"/>
          </w:divBdr>
        </w:div>
        <w:div w:id="960187543">
          <w:marLeft w:val="0"/>
          <w:marRight w:val="0"/>
          <w:marTop w:val="0"/>
          <w:marBottom w:val="0"/>
          <w:divBdr>
            <w:top w:val="none" w:sz="0" w:space="0" w:color="auto"/>
            <w:left w:val="none" w:sz="0" w:space="0" w:color="auto"/>
            <w:bottom w:val="none" w:sz="0" w:space="0" w:color="auto"/>
            <w:right w:val="none" w:sz="0" w:space="0" w:color="auto"/>
          </w:divBdr>
        </w:div>
        <w:div w:id="981424215">
          <w:marLeft w:val="0"/>
          <w:marRight w:val="0"/>
          <w:marTop w:val="0"/>
          <w:marBottom w:val="0"/>
          <w:divBdr>
            <w:top w:val="none" w:sz="0" w:space="0" w:color="auto"/>
            <w:left w:val="none" w:sz="0" w:space="0" w:color="auto"/>
            <w:bottom w:val="none" w:sz="0" w:space="0" w:color="auto"/>
            <w:right w:val="none" w:sz="0" w:space="0" w:color="auto"/>
          </w:divBdr>
        </w:div>
        <w:div w:id="1086540040">
          <w:marLeft w:val="0"/>
          <w:marRight w:val="0"/>
          <w:marTop w:val="0"/>
          <w:marBottom w:val="0"/>
          <w:divBdr>
            <w:top w:val="none" w:sz="0" w:space="0" w:color="auto"/>
            <w:left w:val="none" w:sz="0" w:space="0" w:color="auto"/>
            <w:bottom w:val="none" w:sz="0" w:space="0" w:color="auto"/>
            <w:right w:val="none" w:sz="0" w:space="0" w:color="auto"/>
          </w:divBdr>
        </w:div>
        <w:div w:id="1170636681">
          <w:marLeft w:val="0"/>
          <w:marRight w:val="0"/>
          <w:marTop w:val="0"/>
          <w:marBottom w:val="0"/>
          <w:divBdr>
            <w:top w:val="none" w:sz="0" w:space="0" w:color="auto"/>
            <w:left w:val="none" w:sz="0" w:space="0" w:color="auto"/>
            <w:bottom w:val="none" w:sz="0" w:space="0" w:color="auto"/>
            <w:right w:val="none" w:sz="0" w:space="0" w:color="auto"/>
          </w:divBdr>
        </w:div>
        <w:div w:id="1243023340">
          <w:marLeft w:val="0"/>
          <w:marRight w:val="0"/>
          <w:marTop w:val="0"/>
          <w:marBottom w:val="0"/>
          <w:divBdr>
            <w:top w:val="none" w:sz="0" w:space="0" w:color="auto"/>
            <w:left w:val="none" w:sz="0" w:space="0" w:color="auto"/>
            <w:bottom w:val="none" w:sz="0" w:space="0" w:color="auto"/>
            <w:right w:val="none" w:sz="0" w:space="0" w:color="auto"/>
          </w:divBdr>
        </w:div>
        <w:div w:id="1262035283">
          <w:marLeft w:val="0"/>
          <w:marRight w:val="0"/>
          <w:marTop w:val="0"/>
          <w:marBottom w:val="0"/>
          <w:divBdr>
            <w:top w:val="none" w:sz="0" w:space="0" w:color="auto"/>
            <w:left w:val="none" w:sz="0" w:space="0" w:color="auto"/>
            <w:bottom w:val="none" w:sz="0" w:space="0" w:color="auto"/>
            <w:right w:val="none" w:sz="0" w:space="0" w:color="auto"/>
          </w:divBdr>
        </w:div>
        <w:div w:id="1381438807">
          <w:marLeft w:val="0"/>
          <w:marRight w:val="0"/>
          <w:marTop w:val="0"/>
          <w:marBottom w:val="0"/>
          <w:divBdr>
            <w:top w:val="none" w:sz="0" w:space="0" w:color="auto"/>
            <w:left w:val="none" w:sz="0" w:space="0" w:color="auto"/>
            <w:bottom w:val="none" w:sz="0" w:space="0" w:color="auto"/>
            <w:right w:val="none" w:sz="0" w:space="0" w:color="auto"/>
          </w:divBdr>
        </w:div>
        <w:div w:id="1493907651">
          <w:marLeft w:val="0"/>
          <w:marRight w:val="0"/>
          <w:marTop w:val="0"/>
          <w:marBottom w:val="0"/>
          <w:divBdr>
            <w:top w:val="none" w:sz="0" w:space="0" w:color="auto"/>
            <w:left w:val="none" w:sz="0" w:space="0" w:color="auto"/>
            <w:bottom w:val="none" w:sz="0" w:space="0" w:color="auto"/>
            <w:right w:val="none" w:sz="0" w:space="0" w:color="auto"/>
          </w:divBdr>
        </w:div>
        <w:div w:id="1527479668">
          <w:marLeft w:val="0"/>
          <w:marRight w:val="0"/>
          <w:marTop w:val="0"/>
          <w:marBottom w:val="0"/>
          <w:divBdr>
            <w:top w:val="none" w:sz="0" w:space="0" w:color="auto"/>
            <w:left w:val="none" w:sz="0" w:space="0" w:color="auto"/>
            <w:bottom w:val="none" w:sz="0" w:space="0" w:color="auto"/>
            <w:right w:val="none" w:sz="0" w:space="0" w:color="auto"/>
          </w:divBdr>
        </w:div>
        <w:div w:id="1567253774">
          <w:marLeft w:val="0"/>
          <w:marRight w:val="0"/>
          <w:marTop w:val="0"/>
          <w:marBottom w:val="0"/>
          <w:divBdr>
            <w:top w:val="none" w:sz="0" w:space="0" w:color="auto"/>
            <w:left w:val="none" w:sz="0" w:space="0" w:color="auto"/>
            <w:bottom w:val="none" w:sz="0" w:space="0" w:color="auto"/>
            <w:right w:val="none" w:sz="0" w:space="0" w:color="auto"/>
          </w:divBdr>
        </w:div>
        <w:div w:id="1726222298">
          <w:marLeft w:val="0"/>
          <w:marRight w:val="0"/>
          <w:marTop w:val="0"/>
          <w:marBottom w:val="0"/>
          <w:divBdr>
            <w:top w:val="none" w:sz="0" w:space="0" w:color="auto"/>
            <w:left w:val="none" w:sz="0" w:space="0" w:color="auto"/>
            <w:bottom w:val="none" w:sz="0" w:space="0" w:color="auto"/>
            <w:right w:val="none" w:sz="0" w:space="0" w:color="auto"/>
          </w:divBdr>
        </w:div>
        <w:div w:id="1881550720">
          <w:marLeft w:val="0"/>
          <w:marRight w:val="0"/>
          <w:marTop w:val="0"/>
          <w:marBottom w:val="0"/>
          <w:divBdr>
            <w:top w:val="none" w:sz="0" w:space="0" w:color="auto"/>
            <w:left w:val="none" w:sz="0" w:space="0" w:color="auto"/>
            <w:bottom w:val="none" w:sz="0" w:space="0" w:color="auto"/>
            <w:right w:val="none" w:sz="0" w:space="0" w:color="auto"/>
          </w:divBdr>
        </w:div>
        <w:div w:id="2030375996">
          <w:marLeft w:val="0"/>
          <w:marRight w:val="0"/>
          <w:marTop w:val="0"/>
          <w:marBottom w:val="0"/>
          <w:divBdr>
            <w:top w:val="none" w:sz="0" w:space="0" w:color="auto"/>
            <w:left w:val="none" w:sz="0" w:space="0" w:color="auto"/>
            <w:bottom w:val="none" w:sz="0" w:space="0" w:color="auto"/>
            <w:right w:val="none" w:sz="0" w:space="0" w:color="auto"/>
          </w:divBdr>
        </w:div>
        <w:div w:id="2134977143">
          <w:marLeft w:val="0"/>
          <w:marRight w:val="0"/>
          <w:marTop w:val="0"/>
          <w:marBottom w:val="0"/>
          <w:divBdr>
            <w:top w:val="none" w:sz="0" w:space="0" w:color="auto"/>
            <w:left w:val="none" w:sz="0" w:space="0" w:color="auto"/>
            <w:bottom w:val="none" w:sz="0" w:space="0" w:color="auto"/>
            <w:right w:val="none" w:sz="0" w:space="0" w:color="auto"/>
          </w:divBdr>
        </w:div>
      </w:divsChild>
    </w:div>
    <w:div w:id="1568612558">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1987120137">
      <w:bodyDiv w:val="1"/>
      <w:marLeft w:val="0"/>
      <w:marRight w:val="0"/>
      <w:marTop w:val="0"/>
      <w:marBottom w:val="0"/>
      <w:divBdr>
        <w:top w:val="none" w:sz="0" w:space="0" w:color="auto"/>
        <w:left w:val="none" w:sz="0" w:space="0" w:color="auto"/>
        <w:bottom w:val="none" w:sz="0" w:space="0" w:color="auto"/>
        <w:right w:val="none" w:sz="0" w:space="0" w:color="auto"/>
      </w:divBdr>
    </w:div>
    <w:div w:id="2102212868">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ustraliacouncil.gov.au/advocacy-and-research/events/national-arts-and-disability-aw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rtsaccessaustrali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mmunications@artsaccessaustralia.org"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oberts@australiacouncil.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ACADCAM2021-122140991-7170</_dlc_DocId>
    <_dlc_DocIdUrl xmlns="540dc7de-372d-481f-ad26-43c15b62b4cb">
      <Url>https://australiacouncil.sharepoint.com/sites/Marketing/_layouts/15/DocIdRedir.aspx?ID=ACADCAM2021-122140991-7170</Url>
      <Description>ACADCAM2021-122140991-7170</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Unofficial</SecClass>
    <EmFromName xmlns="540dc7de-372d-481f-ad26-43c15b62b4cb" xsi:nil="true"/>
    <Year xmlns="540dc7de-372d-481f-ad26-43c15b62b4cb">2020</Year>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2019-20</FinYear>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113" ma:contentTypeDescription="" ma:contentTypeScope="" ma:versionID="ee304629914f452b0ef9066ae72fd90a">
  <xsd:schema xmlns:xsd="http://www.w3.org/2001/XMLSchema" xmlns:xs="http://www.w3.org/2001/XMLSchema" xmlns:p="http://schemas.microsoft.com/office/2006/metadata/properties" xmlns:ns2="540dc7de-372d-481f-ad26-43c15b62b4cb" targetNamespace="http://schemas.microsoft.com/office/2006/metadata/properties" ma:root="true" ma:fieldsID="ba1fae5abdc505ede98d0bfe922ba819"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1-22"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147c72d7-14fc-40b8-9757-68ac2fd8ae9a" ContentTypeId="0x010100E387570059B2A749AFEB864DE0479DFC" PreviousValue="false"/>
</file>

<file path=customXml/itemProps1.xml><?xml version="1.0" encoding="utf-8"?>
<ds:datastoreItem xmlns:ds="http://schemas.openxmlformats.org/officeDocument/2006/customXml" ds:itemID="{75CE5F0E-778C-42AF-874F-1170FA378FCC}">
  <ds:schemaRefs>
    <ds:schemaRef ds:uri="http://purl.org/dc/elements/1.1/"/>
    <ds:schemaRef ds:uri="http://schemas.microsoft.com/office/2006/metadata/properties"/>
    <ds:schemaRef ds:uri="http://purl.org/dc/terms/"/>
    <ds:schemaRef ds:uri="http://schemas.openxmlformats.org/package/2006/metadata/core-properties"/>
    <ds:schemaRef ds:uri="540dc7de-372d-481f-ad26-43c15b62b4cb"/>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D565E35-5F1F-4509-B899-0029D2577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4.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5.xml><?xml version="1.0" encoding="utf-8"?>
<ds:datastoreItem xmlns:ds="http://schemas.openxmlformats.org/officeDocument/2006/customXml" ds:itemID="{0C8733CF-D217-40B7-B912-74F7158AB9AB}">
  <ds:schemaRefs>
    <ds:schemaRef ds:uri="http://schemas.openxmlformats.org/officeDocument/2006/bibliography"/>
  </ds:schemaRefs>
</ds:datastoreItem>
</file>

<file path=customXml/itemProps6.xml><?xml version="1.0" encoding="utf-8"?>
<ds:datastoreItem xmlns:ds="http://schemas.openxmlformats.org/officeDocument/2006/customXml" ds:itemID="{40453DFE-51C8-45FE-A4F5-CE4FE6CCF3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2526</Words>
  <Characters>13949</Characters>
  <Application>Microsoft Office Word</Application>
  <DocSecurity>0</DocSecurity>
  <Lines>249</Lines>
  <Paragraphs>87</Paragraphs>
  <ScaleCrop>false</ScaleCrop>
  <Company/>
  <LinksUpToDate>false</LinksUpToDate>
  <CharactersWithSpaces>16388</CharactersWithSpaces>
  <SharedDoc>false</SharedDoc>
  <HLinks>
    <vt:vector size="24" baseType="variant">
      <vt:variant>
        <vt:i4>2752625</vt:i4>
      </vt:variant>
      <vt:variant>
        <vt:i4>9</vt:i4>
      </vt:variant>
      <vt:variant>
        <vt:i4>0</vt:i4>
      </vt:variant>
      <vt:variant>
        <vt:i4>5</vt:i4>
      </vt:variant>
      <vt:variant>
        <vt:lpwstr>http://www.artsaccessaustralia.org/</vt:lpwstr>
      </vt:variant>
      <vt:variant>
        <vt:lpwstr/>
      </vt:variant>
      <vt:variant>
        <vt:i4>7798859</vt:i4>
      </vt:variant>
      <vt:variant>
        <vt:i4>6</vt:i4>
      </vt:variant>
      <vt:variant>
        <vt:i4>0</vt:i4>
      </vt:variant>
      <vt:variant>
        <vt:i4>5</vt:i4>
      </vt:variant>
      <vt:variant>
        <vt:lpwstr>mailto:communications@artsaccessaustralia.org</vt:lpwstr>
      </vt:variant>
      <vt:variant>
        <vt:lpwstr/>
      </vt:variant>
      <vt:variant>
        <vt:i4>917562</vt:i4>
      </vt:variant>
      <vt:variant>
        <vt:i4>3</vt:i4>
      </vt:variant>
      <vt:variant>
        <vt:i4>0</vt:i4>
      </vt:variant>
      <vt:variant>
        <vt:i4>5</vt:i4>
      </vt:variant>
      <vt:variant>
        <vt:lpwstr>mailto:b.roberts@australiacouncil.gov.au</vt:lpwstr>
      </vt:variant>
      <vt:variant>
        <vt:lpwstr/>
      </vt:variant>
      <vt:variant>
        <vt:i4>983057</vt:i4>
      </vt:variant>
      <vt:variant>
        <vt:i4>0</vt:i4>
      </vt:variant>
      <vt:variant>
        <vt:i4>0</vt:i4>
      </vt:variant>
      <vt:variant>
        <vt:i4>5</vt:i4>
      </vt:variant>
      <vt:variant>
        <vt:lpwstr>https://australiacouncil.gov.au/advocacy-and-research/events/national-arts-and-disability-awards/</vt:lpwstr>
      </vt:variant>
      <vt:variant>
        <vt:lpwstr>:~:text=The%20National%20Arts%20and%20Disability,National%20Arts%20and%20Disability%20Awards.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media release - Celebrating the recipients of the 2020 National Arts and Disability Awards</dc:title>
  <dc:subject/>
  <dc:creator>Brianna Roberts</dc:creator>
  <cp:keywords/>
  <dc:description/>
  <cp:lastModifiedBy>Brianna Roberts</cp:lastModifiedBy>
  <cp:revision>2</cp:revision>
  <cp:lastPrinted>2016-08-31T19:42:00Z</cp:lastPrinted>
  <dcterms:created xsi:type="dcterms:W3CDTF">2021-11-23T05:11:00Z</dcterms:created>
  <dcterms:modified xsi:type="dcterms:W3CDTF">2021-11-23T05:11:00Z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Harradine">
    <vt:bool>true</vt:bool>
  </property>
  <property fmtid="{D5CDD505-2E9C-101B-9397-08002B2CF9AE}" pid="8" name="DocType">
    <vt:lpwstr>3;#Working documents|d525bb69-a84f-433c-abbc-a1046adc08ec</vt:lpwstr>
  </property>
  <property fmtid="{D5CDD505-2E9C-101B-9397-08002B2CF9AE}" pid="9" name="_dlc_DocIdItemGuid">
    <vt:lpwstr>de92981d-a802-4292-b88d-f39d6281d199</vt:lpwstr>
  </property>
  <property fmtid="{D5CDD505-2E9C-101B-9397-08002B2CF9AE}" pid="10" name="SharedWithUsers">
    <vt:lpwstr>76;#Celia Pavelieff;#58;#Kevin du Preez;#78;#Laura Pike;#32;#Brianna Roberts;#29;#Samantha Groth;#77;#Wendy Were;#796;#Jade Lillie;#61;#Caitlin Vaughan;#65;#Frances Robinson;#31;#Diego Cruz;#1345;#Matt Francis;#161;#Adrian Collette;#231;#Sophie Mumford;#1328;#Mick Walsh;#1726;#Cynthia Crespo</vt:lpwstr>
  </property>
</Properties>
</file>